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7F74" w14:textId="16A1829E" w:rsidR="00B71762" w:rsidRPr="00B71762" w:rsidRDefault="00B71762" w:rsidP="00B71762">
      <w:pPr>
        <w:pStyle w:val="Pealkiri1"/>
      </w:pPr>
      <w:r>
        <w:t>PAKKUMUSE ESITAMISE ETTEPANEK</w:t>
      </w:r>
    </w:p>
    <w:p w14:paraId="57324235" w14:textId="51BED24A" w:rsidR="00B71762" w:rsidRDefault="00B71762" w:rsidP="00E319D7">
      <w:pPr>
        <w:jc w:val="both"/>
      </w:pPr>
      <w:r>
        <w:t xml:space="preserve">Majandus- ja Kommunikatsiooniministeerium (edaspidi ka </w:t>
      </w:r>
      <w:r w:rsidR="00467074">
        <w:t>tellija</w:t>
      </w:r>
      <w:r>
        <w:t xml:space="preserve"> või MKM) teeb Teile ettepaneku pakkumuse esitamiseks</w:t>
      </w:r>
      <w:r w:rsidR="000C0CF5">
        <w:t xml:space="preserve"> </w:t>
      </w:r>
      <w:r w:rsidR="005F7E1C">
        <w:t>riigi</w:t>
      </w:r>
      <w:r w:rsidR="00986B0B">
        <w:t>hankes</w:t>
      </w:r>
      <w:r w:rsidR="00344899">
        <w:t xml:space="preserve"> </w:t>
      </w:r>
      <w:r w:rsidR="00986B0B">
        <w:t>“</w:t>
      </w:r>
      <w:r w:rsidR="007D774C">
        <w:t>Lühijuhendid soolise võrdsuse ja võrdsete võimaluste, seal hulgas ligipääsetavuse edendamiseks hangetes</w:t>
      </w:r>
      <w:r w:rsidR="6F8EC2D3">
        <w:t xml:space="preserve"> </w:t>
      </w:r>
      <w:r w:rsidR="00344899">
        <w:t>“.</w:t>
      </w:r>
    </w:p>
    <w:p w14:paraId="3E22C684" w14:textId="77777777" w:rsidR="00B71762" w:rsidRPr="00B71762" w:rsidRDefault="00B71762" w:rsidP="00B71762">
      <w:pPr>
        <w:pStyle w:val="Pealkiri2"/>
      </w:pPr>
      <w:r>
        <w:t>1. Taustainfo</w:t>
      </w:r>
    </w:p>
    <w:p w14:paraId="29254493" w14:textId="4EF9D417" w:rsidR="00B71762" w:rsidRPr="00B71762" w:rsidRDefault="257A64FD" w:rsidP="00E319D7">
      <w:pPr>
        <w:jc w:val="both"/>
      </w:pPr>
      <w:r>
        <w:t xml:space="preserve">1.1 Väärtuspõhised </w:t>
      </w:r>
      <w:r w:rsidR="005F7E1C">
        <w:t>riigi</w:t>
      </w:r>
      <w:r>
        <w:t>hanked ja ligipääsetavus</w:t>
      </w:r>
      <w:r>
        <w:br/>
      </w:r>
      <w:r w:rsidR="51DCE95D">
        <w:t xml:space="preserve">Riigihangete kaudu suunatakse aastas majandusse umbes 5 miljardit eurot, mis on avaliku sektori oluline vahend turu kujundamiseks ja Eesti 2035 strateegia eesmärkide toetamiseks. </w:t>
      </w:r>
      <w:hyperlink r:id="rId9">
        <w:r w:rsidR="4297D83D" w:rsidRPr="359B0C2E">
          <w:rPr>
            <w:rStyle w:val="Hperlink"/>
          </w:rPr>
          <w:t>Väärtuspõhine hankimine</w:t>
        </w:r>
      </w:hyperlink>
      <w:r w:rsidR="4297D83D">
        <w:t xml:space="preserve"> on k</w:t>
      </w:r>
      <w:r w:rsidR="51DCE95D">
        <w:t>valiteedikriteeriumide seadmine hangitavatele teenustele ja toodetele</w:t>
      </w:r>
      <w:r w:rsidR="575F4F8D">
        <w:t>, mis</w:t>
      </w:r>
      <w:r w:rsidR="51DCE95D">
        <w:t xml:space="preserve"> mõjutab turgu ja pakkumist, luues lisaväärtust ja kvaliteeti ühiskonnas. Nii saab toetada rohepoliitikat, innovatsiooni ja majanduse kestlikku arengut.</w:t>
      </w:r>
      <w:r w:rsidR="6AF4026C">
        <w:t xml:space="preserve"> </w:t>
      </w:r>
    </w:p>
    <w:p w14:paraId="473CC071" w14:textId="70276425" w:rsidR="00B71762" w:rsidRPr="00B71762" w:rsidRDefault="7EEDD160" w:rsidP="00E319D7">
      <w:pPr>
        <w:jc w:val="both"/>
      </w:pPr>
      <w:r>
        <w:t xml:space="preserve">Väärtused, mida hangetes edendatakse on keskkonnahoidlikkus, </w:t>
      </w:r>
      <w:r w:rsidR="3E71CE05">
        <w:t xml:space="preserve">sotsiaalne vastutustunne, innovatsioon, julgeolekuriskide vähendamine, usaldusväärsus ja mõistlikkus. </w:t>
      </w:r>
      <w:hyperlink r:id="rId10">
        <w:r w:rsidR="784DF9A2" w:rsidRPr="359B0C2E">
          <w:rPr>
            <w:rStyle w:val="Hperlink"/>
          </w:rPr>
          <w:t>Sotsiaalselt vastutustundlike riigihangetega</w:t>
        </w:r>
      </w:hyperlink>
      <w:r w:rsidR="784DF9A2">
        <w:t xml:space="preserve"> kujundab avalik sektor läbi nõudluspoole ka sotsiaalset vastutustundlikkust tööturul ja ettevõtjate seas parandades seeläbi töökultuuri ning tööturul osalevate ühiskonnaliikmete heaolu. </w:t>
      </w:r>
      <w:r w:rsidR="1D1BB2CD">
        <w:t>Ü</w:t>
      </w:r>
      <w:r w:rsidR="784DF9A2">
        <w:t>hiskonnaliikmete heaolu paranemise</w:t>
      </w:r>
      <w:r w:rsidR="4D02D057">
        <w:t>l</w:t>
      </w:r>
      <w:r w:rsidR="784DF9A2">
        <w:t xml:space="preserve"> väheneb ka surve riigi või kohalike omavalitsuste poolt pakutavate sotsiaaltoetuste </w:t>
      </w:r>
      <w:r w:rsidR="0BC33D4B">
        <w:t xml:space="preserve"> ja –teenuste </w:t>
      </w:r>
      <w:r w:rsidR="784DF9A2">
        <w:t>järele.  S</w:t>
      </w:r>
      <w:r w:rsidR="1B6ECDB8">
        <w:t>otsiaalselt vastutustundlik</w:t>
      </w:r>
      <w:r w:rsidR="784DF9A2">
        <w:t>e</w:t>
      </w:r>
      <w:r w:rsidR="1283719A">
        <w:t xml:space="preserve"> </w:t>
      </w:r>
      <w:r w:rsidR="1B6ECDB8">
        <w:t xml:space="preserve">hangete </w:t>
      </w:r>
      <w:r w:rsidR="1283719A">
        <w:t xml:space="preserve">alla käib näiteks </w:t>
      </w:r>
      <w:r w:rsidR="3B80ADDE">
        <w:t>h</w:t>
      </w:r>
      <w:r w:rsidR="1283719A">
        <w:t xml:space="preserve">aavatavate ühiskonnagruppide hõive edendamine, </w:t>
      </w:r>
      <w:r w:rsidR="70384DA8">
        <w:t>h</w:t>
      </w:r>
      <w:r w:rsidR="1283719A">
        <w:t>aavatavate gruppide ühiskonda kaasatuse edendamine ja ebavõrdsuse vähendamine</w:t>
      </w:r>
      <w:r w:rsidR="4E97E8FC">
        <w:t xml:space="preserve">. </w:t>
      </w:r>
      <w:r w:rsidR="4DBD949E" w:rsidRPr="359B0C2E">
        <w:rPr>
          <w:b/>
          <w:bCs/>
        </w:rPr>
        <w:t xml:space="preserve">Üks võimalustest ebavõrdsust vähendada on edendada </w:t>
      </w:r>
      <w:r w:rsidR="23A24965" w:rsidRPr="359B0C2E">
        <w:rPr>
          <w:b/>
          <w:bCs/>
        </w:rPr>
        <w:t xml:space="preserve"> </w:t>
      </w:r>
      <w:hyperlink r:id="rId11">
        <w:r w:rsidR="13CC58DD" w:rsidRPr="359B0C2E">
          <w:rPr>
            <w:rStyle w:val="Hperlink"/>
            <w:b/>
            <w:bCs/>
          </w:rPr>
          <w:t>soolist võrdsust</w:t>
        </w:r>
      </w:hyperlink>
      <w:r w:rsidR="13CC58DD" w:rsidRPr="359B0C2E">
        <w:rPr>
          <w:b/>
          <w:bCs/>
        </w:rPr>
        <w:t xml:space="preserve"> ja </w:t>
      </w:r>
      <w:hyperlink r:id="rId12">
        <w:r w:rsidR="13CC58DD" w:rsidRPr="359B0C2E">
          <w:rPr>
            <w:rStyle w:val="Hperlink"/>
            <w:b/>
            <w:bCs/>
          </w:rPr>
          <w:t>võrdseid võimalusi</w:t>
        </w:r>
      </w:hyperlink>
      <w:r w:rsidR="13CC58DD" w:rsidRPr="359B0C2E">
        <w:rPr>
          <w:b/>
          <w:bCs/>
        </w:rPr>
        <w:t xml:space="preserve">, seal hulgas </w:t>
      </w:r>
      <w:hyperlink r:id="rId13">
        <w:r w:rsidR="2E95C85A" w:rsidRPr="359B0C2E">
          <w:rPr>
            <w:rStyle w:val="Hperlink"/>
            <w:b/>
            <w:bCs/>
          </w:rPr>
          <w:t>ligipääsetavust</w:t>
        </w:r>
      </w:hyperlink>
      <w:r w:rsidR="13CC58DD" w:rsidRPr="359B0C2E">
        <w:rPr>
          <w:b/>
          <w:bCs/>
        </w:rPr>
        <w:t>.</w:t>
      </w:r>
      <w:r w:rsidR="13CC58DD">
        <w:t xml:space="preserve"> </w:t>
      </w:r>
      <w:r w:rsidR="797DBFB7">
        <w:t>Ligipääsetavad lahendused on tihti sünergilises seoses teiste väärtus</w:t>
      </w:r>
      <w:r w:rsidR="6EEA2D29">
        <w:t>te edendamisega</w:t>
      </w:r>
      <w:r w:rsidR="32799D6E">
        <w:t xml:space="preserve">, </w:t>
      </w:r>
      <w:r w:rsidR="176D1A4C">
        <w:t xml:space="preserve">nagu </w:t>
      </w:r>
      <w:r w:rsidR="38ADC66B">
        <w:t xml:space="preserve">keskkonnahoidlikkus, mõistlikkus ja innovaatilisus. </w:t>
      </w:r>
    </w:p>
    <w:p w14:paraId="572698EF" w14:textId="3413D218" w:rsidR="00B71762" w:rsidRPr="00B71762" w:rsidRDefault="3DA50F3C" w:rsidP="00E319D7">
      <w:pPr>
        <w:spacing w:line="276" w:lineRule="auto"/>
        <w:jc w:val="both"/>
      </w:pPr>
      <w:r>
        <w:t>V</w:t>
      </w:r>
      <w:r w:rsidR="0C366AC3">
        <w:t xml:space="preserve">äärtuspõhise hankimisega alustamine võib olla </w:t>
      </w:r>
      <w:r w:rsidR="421096B2">
        <w:t xml:space="preserve">osadele olulistele </w:t>
      </w:r>
      <w:r w:rsidR="0C366AC3">
        <w:t>hankijatele raskendatud, näiteks väikes</w:t>
      </w:r>
      <w:r w:rsidR="14F4E264">
        <w:t>es</w:t>
      </w:r>
      <w:r w:rsidR="0C366AC3">
        <w:t xml:space="preserve"> omavalitsu</w:t>
      </w:r>
      <w:r w:rsidR="3E55BEF4">
        <w:t>ses</w:t>
      </w:r>
      <w:r w:rsidR="0C366AC3">
        <w:t xml:space="preserve"> </w:t>
      </w:r>
      <w:r w:rsidR="47303420">
        <w:t xml:space="preserve">võib olla hanke läbiviijal </w:t>
      </w:r>
      <w:r w:rsidR="31FF7292">
        <w:t xml:space="preserve">lai vastutusala ning </w:t>
      </w:r>
      <w:r w:rsidR="47303420">
        <w:t xml:space="preserve">suur töökoormus </w:t>
      </w:r>
      <w:r w:rsidR="1734D67A">
        <w:t xml:space="preserve">mistõttu </w:t>
      </w:r>
      <w:r w:rsidR="47303420">
        <w:t xml:space="preserve">pole võimalik täiendavalt pikki juhendeid uurida või puudub tugi </w:t>
      </w:r>
      <w:r w:rsidR="3956D073">
        <w:t xml:space="preserve">lahendusvariantide õiguslikuks analüüsimiseks. </w:t>
      </w:r>
      <w:r w:rsidR="2B8409D7">
        <w:t>Samas hangitakse</w:t>
      </w:r>
      <w:r w:rsidR="00E319D7">
        <w:t xml:space="preserve"> asju, teenuseid ja ehitustöid,</w:t>
      </w:r>
      <w:r w:rsidR="2B8409D7">
        <w:t xml:space="preserve"> mis on elanikele kõige lähemal ja i</w:t>
      </w:r>
      <w:r w:rsidR="36A80449">
        <w:t>sese</w:t>
      </w:r>
      <w:r w:rsidR="54BF1351">
        <w:t>i</w:t>
      </w:r>
      <w:r w:rsidR="36A80449">
        <w:t xml:space="preserve">svaks igapäevaeluks kõige </w:t>
      </w:r>
      <w:r w:rsidR="2B8409D7">
        <w:t>olulisemad.</w:t>
      </w:r>
      <w:r w:rsidR="63D4EC37">
        <w:t xml:space="preserve"> Väikestes üksustes võib-olla hangitakse </w:t>
      </w:r>
      <w:r w:rsidR="44D5F5B1">
        <w:t xml:space="preserve">mõnda </w:t>
      </w:r>
      <w:r w:rsidR="63D4EC37">
        <w:t>objekti väga harva</w:t>
      </w:r>
      <w:r w:rsidR="42EFD5FB">
        <w:t>, mistõttu pole sellega kogemust ega harjutamise võimalust</w:t>
      </w:r>
      <w:r w:rsidR="63D4EC37">
        <w:t>. S</w:t>
      </w:r>
      <w:r w:rsidR="29086E43">
        <w:t xml:space="preserve">iis oleks kasulik, kui hankija saaks toetuda konkreetse objekti hanke koostamisel juhendile, mis on kindla objekti kohta, lühike, praktiline ja </w:t>
      </w:r>
      <w:r w:rsidR="255283D3">
        <w:t>õiguslikult korrektne</w:t>
      </w:r>
      <w:r w:rsidR="14232697">
        <w:t xml:space="preserve">. </w:t>
      </w:r>
    </w:p>
    <w:p w14:paraId="7EC5E0A3" w14:textId="40FF25CC" w:rsidR="00565E00" w:rsidRPr="00B71762" w:rsidRDefault="02752D85" w:rsidP="00E319D7">
      <w:pPr>
        <w:jc w:val="both"/>
      </w:pPr>
      <w:r w:rsidRPr="359B0C2E">
        <w:rPr>
          <w:rStyle w:val="Pealkiri2Mrk"/>
        </w:rPr>
        <w:t>1.2</w:t>
      </w:r>
      <w:r w:rsidR="06EAF0E0" w:rsidRPr="359B0C2E">
        <w:rPr>
          <w:rStyle w:val="Pealkiri2Mrk"/>
        </w:rPr>
        <w:t>.</w:t>
      </w:r>
      <w:r w:rsidRPr="359B0C2E">
        <w:rPr>
          <w:rStyle w:val="Pealkiri2Mrk"/>
        </w:rPr>
        <w:t xml:space="preserve"> Ülesanne</w:t>
      </w:r>
      <w:r>
        <w:br/>
      </w:r>
      <w:r w:rsidR="29C97ACB">
        <w:t xml:space="preserve">MKM </w:t>
      </w:r>
      <w:r>
        <w:t>telli</w:t>
      </w:r>
      <w:r w:rsidR="02C4FF0E">
        <w:t>b</w:t>
      </w:r>
      <w:r>
        <w:t xml:space="preserve"> juhendmaterjali</w:t>
      </w:r>
      <w:r w:rsidR="5DD3EACE">
        <w:t>d</w:t>
      </w:r>
      <w:r>
        <w:t xml:space="preserve">, mis aitavad hankijatel integreerida </w:t>
      </w:r>
      <w:r w:rsidR="2D295100">
        <w:t xml:space="preserve">sotsiaalselt vastutustundlikke kriteeriumeid ja nõudeid </w:t>
      </w:r>
      <w:r>
        <w:t>hangetesse</w:t>
      </w:r>
      <w:r w:rsidR="2A57E4BB">
        <w:t>.</w:t>
      </w:r>
      <w:r w:rsidR="6C96E8A5">
        <w:t xml:space="preserve"> </w:t>
      </w:r>
      <w:r w:rsidR="4FCBFF2B">
        <w:t>T</w:t>
      </w:r>
      <w:r w:rsidR="162811D0">
        <w:t xml:space="preserve">äpsemalt on juhendmaterjalide eesmärk aidata hankijatel integreerida soolise võrdsuse, võrdsete võimaluste, sh </w:t>
      </w:r>
      <w:r w:rsidR="162811D0">
        <w:lastRenderedPageBreak/>
        <w:t>ligipääs</w:t>
      </w:r>
      <w:r w:rsidR="2D903A20">
        <w:t>e</w:t>
      </w:r>
      <w:r w:rsidR="162811D0">
        <w:t>t</w:t>
      </w:r>
      <w:r w:rsidR="66694E45">
        <w:t>a</w:t>
      </w:r>
      <w:r w:rsidR="162811D0">
        <w:t>vu</w:t>
      </w:r>
      <w:r w:rsidR="7D46FF71">
        <w:t>se kriteeriume ja nõudeid hangetesse.</w:t>
      </w:r>
      <w:r>
        <w:t xml:space="preserve"> Iga juhend keskendub konkreetsele toote- või teenusegrupile ning </w:t>
      </w:r>
      <w:r w:rsidR="78F5E94F">
        <w:t xml:space="preserve">kuidas seal soolist võrdsust, võrdseid võimalusi, sh ligipäästevaust edendada. </w:t>
      </w:r>
      <w:r w:rsidR="58E622C6">
        <w:t>Juhendite lisaeesmärk on</w:t>
      </w:r>
      <w:r>
        <w:t xml:space="preserve"> luua sünergiat</w:t>
      </w:r>
      <w:r w:rsidR="6BC8ECAF">
        <w:t xml:space="preserve"> soolise võrdsuse, võrdsete võimaluste, sh</w:t>
      </w:r>
      <w:r w:rsidR="33ABB441">
        <w:t xml:space="preserve"> </w:t>
      </w:r>
      <w:r>
        <w:t xml:space="preserve"> ligipääsetavuse ja muude väärtuspõhiste hangete suundade (nt sotsiaalne mõju, </w:t>
      </w:r>
      <w:r w:rsidR="2A7AC674">
        <w:t xml:space="preserve">innovatsioon, </w:t>
      </w:r>
      <w:r>
        <w:t>keskkonnahoid) vahel.</w:t>
      </w:r>
    </w:p>
    <w:p w14:paraId="0847C8ED" w14:textId="327AEB2A" w:rsidR="00B71762" w:rsidRPr="00B71762" w:rsidRDefault="00B71762" w:rsidP="00B71762">
      <w:pPr>
        <w:pStyle w:val="Pealkiri2"/>
      </w:pPr>
      <w:r w:rsidRPr="00B71762">
        <w:t xml:space="preserve">2. Tellitava </w:t>
      </w:r>
      <w:r w:rsidR="000E5112">
        <w:t>töö</w:t>
      </w:r>
      <w:r w:rsidRPr="00B71762">
        <w:t xml:space="preserve"> sisu ja tegevused</w:t>
      </w:r>
    </w:p>
    <w:p w14:paraId="44F3DB61" w14:textId="20B4F612" w:rsidR="00B71762" w:rsidRPr="00437492" w:rsidRDefault="5F633F47" w:rsidP="359B0C2E">
      <w:r w:rsidRPr="359B0C2E">
        <w:rPr>
          <w:b/>
          <w:bCs/>
        </w:rPr>
        <w:t xml:space="preserve">Tellitav töö </w:t>
      </w:r>
      <w:r w:rsidR="41C66CCB" w:rsidRPr="359B0C2E">
        <w:rPr>
          <w:b/>
          <w:bCs/>
        </w:rPr>
        <w:t>on koostada</w:t>
      </w:r>
      <w:r w:rsidR="488550E8" w:rsidRPr="359B0C2E">
        <w:rPr>
          <w:b/>
          <w:bCs/>
        </w:rPr>
        <w:t xml:space="preserve"> </w:t>
      </w:r>
      <w:r w:rsidR="571A08CE" w:rsidRPr="359B0C2E">
        <w:rPr>
          <w:b/>
          <w:bCs/>
        </w:rPr>
        <w:t>lühijuhend</w:t>
      </w:r>
      <w:r w:rsidR="698D81A6" w:rsidRPr="359B0C2E">
        <w:rPr>
          <w:b/>
          <w:bCs/>
        </w:rPr>
        <w:t>id</w:t>
      </w:r>
      <w:r w:rsidR="571A08CE" w:rsidRPr="359B0C2E">
        <w:rPr>
          <w:b/>
          <w:bCs/>
        </w:rPr>
        <w:t xml:space="preserve"> </w:t>
      </w:r>
      <w:r w:rsidR="4605D596" w:rsidRPr="359B0C2E">
        <w:rPr>
          <w:b/>
          <w:bCs/>
        </w:rPr>
        <w:t xml:space="preserve">hankijatele </w:t>
      </w:r>
      <w:r w:rsidR="14B46DC9" w:rsidRPr="359B0C2E">
        <w:rPr>
          <w:b/>
          <w:bCs/>
        </w:rPr>
        <w:t>erineva</w:t>
      </w:r>
      <w:r w:rsidR="76B71365" w:rsidRPr="359B0C2E">
        <w:rPr>
          <w:b/>
          <w:bCs/>
        </w:rPr>
        <w:t>te</w:t>
      </w:r>
      <w:r w:rsidR="14B46DC9" w:rsidRPr="359B0C2E">
        <w:rPr>
          <w:b/>
          <w:bCs/>
        </w:rPr>
        <w:t xml:space="preserve"> </w:t>
      </w:r>
      <w:r w:rsidR="4D069C2E" w:rsidRPr="359B0C2E">
        <w:rPr>
          <w:b/>
          <w:bCs/>
        </w:rPr>
        <w:t>hangitava</w:t>
      </w:r>
      <w:r w:rsidR="573B70AB" w:rsidRPr="359B0C2E">
        <w:rPr>
          <w:b/>
          <w:bCs/>
        </w:rPr>
        <w:t>te</w:t>
      </w:r>
      <w:r w:rsidR="4D069C2E" w:rsidRPr="359B0C2E">
        <w:rPr>
          <w:b/>
          <w:bCs/>
        </w:rPr>
        <w:t xml:space="preserve"> objekti</w:t>
      </w:r>
      <w:r w:rsidR="24F690F9" w:rsidRPr="359B0C2E">
        <w:rPr>
          <w:b/>
          <w:bCs/>
        </w:rPr>
        <w:t>de</w:t>
      </w:r>
      <w:r w:rsidR="4D069C2E" w:rsidRPr="359B0C2E">
        <w:rPr>
          <w:b/>
          <w:bCs/>
        </w:rPr>
        <w:t xml:space="preserve"> </w:t>
      </w:r>
      <w:r w:rsidR="2DED160E" w:rsidRPr="359B0C2E">
        <w:rPr>
          <w:b/>
          <w:bCs/>
        </w:rPr>
        <w:t>ja</w:t>
      </w:r>
      <w:r w:rsidR="4D069C2E" w:rsidRPr="359B0C2E">
        <w:rPr>
          <w:b/>
          <w:bCs/>
        </w:rPr>
        <w:t xml:space="preserve"> teenuse</w:t>
      </w:r>
      <w:r w:rsidR="7353DEF5" w:rsidRPr="359B0C2E">
        <w:rPr>
          <w:b/>
          <w:bCs/>
        </w:rPr>
        <w:t>te</w:t>
      </w:r>
      <w:r w:rsidR="4D069C2E" w:rsidRPr="359B0C2E">
        <w:rPr>
          <w:b/>
          <w:bCs/>
        </w:rPr>
        <w:t xml:space="preserve"> kohta</w:t>
      </w:r>
      <w:r w:rsidR="41C66CCB">
        <w:t>, võttes arvesse kehtivaid õigusakte, standard</w:t>
      </w:r>
      <w:r w:rsidR="5743FC8A">
        <w:t>eid</w:t>
      </w:r>
      <w:r w:rsidR="41C66CCB">
        <w:t>, parimaid praktikaid ning sidusrühmade sisendit.</w:t>
      </w:r>
      <w:r w:rsidR="7D2FAC68">
        <w:t xml:space="preserve"> Juhendid on mõeldud </w:t>
      </w:r>
      <w:r w:rsidR="0A60AED6">
        <w:t xml:space="preserve">selleks, </w:t>
      </w:r>
      <w:r w:rsidR="0A60AED6" w:rsidRPr="359B0C2E">
        <w:rPr>
          <w:b/>
          <w:bCs/>
        </w:rPr>
        <w:t xml:space="preserve">et </w:t>
      </w:r>
      <w:r w:rsidR="0C2449E0" w:rsidRPr="359B0C2E">
        <w:rPr>
          <w:b/>
          <w:bCs/>
        </w:rPr>
        <w:t>edendada läbi erinevate hangete soolist võrdsust, võrdseid võimalusi ja ligipääsetavus</w:t>
      </w:r>
      <w:r w:rsidR="0C2449E0">
        <w:t>t</w:t>
      </w:r>
      <w:r w:rsidR="40413521">
        <w:t>.</w:t>
      </w:r>
    </w:p>
    <w:p w14:paraId="362D63E5" w14:textId="0850EAB1" w:rsidR="00927E57" w:rsidRDefault="408F4397" w:rsidP="00B71762">
      <w:r>
        <w:t xml:space="preserve">2.1. </w:t>
      </w:r>
      <w:r w:rsidR="24A6CB1D">
        <w:t xml:space="preserve">Juhendite objektide täpne </w:t>
      </w:r>
      <w:r>
        <w:t>loetelu</w:t>
      </w:r>
      <w:r w:rsidR="24A6CB1D">
        <w:t xml:space="preserve"> </w:t>
      </w:r>
      <w:r w:rsidR="00E319D7">
        <w:t xml:space="preserve"> ja koostamise järjekord </w:t>
      </w:r>
      <w:r w:rsidR="24A6CB1D">
        <w:t xml:space="preserve">selgub </w:t>
      </w:r>
      <w:r w:rsidR="00E81F9D">
        <w:t xml:space="preserve">lepingu täitmisel </w:t>
      </w:r>
      <w:r w:rsidR="24A6CB1D">
        <w:t xml:space="preserve">juhendite koostamise käigus </w:t>
      </w:r>
      <w:r w:rsidR="07FB85A7">
        <w:t>koostöös tellija</w:t>
      </w:r>
      <w:r w:rsidR="00E319D7">
        <w:t>ga</w:t>
      </w:r>
      <w:r w:rsidR="0B2B4DB1">
        <w:t>.</w:t>
      </w:r>
      <w:r w:rsidR="2B9D169E">
        <w:t xml:space="preserve"> </w:t>
      </w:r>
      <w:r w:rsidR="7F277F81">
        <w:t>L</w:t>
      </w:r>
      <w:r w:rsidR="1C3FBDAA">
        <w:t>oetelu, millest pakkumise koostamisel lähtuda:</w:t>
      </w:r>
    </w:p>
    <w:p w14:paraId="58447BCB" w14:textId="6036930F" w:rsidR="00927E57" w:rsidRDefault="27129D2A" w:rsidP="359B0C2E">
      <w:pPr>
        <w:pStyle w:val="Loendilik"/>
        <w:numPr>
          <w:ilvl w:val="0"/>
          <w:numId w:val="1"/>
        </w:numPr>
        <w:rPr>
          <w:sz w:val="22"/>
          <w:szCs w:val="22"/>
        </w:rPr>
      </w:pPr>
      <w:r w:rsidRPr="359B0C2E">
        <w:rPr>
          <w:sz w:val="22"/>
          <w:szCs w:val="22"/>
        </w:rPr>
        <w:t xml:space="preserve">(Kooli-)buss </w:t>
      </w:r>
      <w:r w:rsidR="35B69496" w:rsidRPr="359B0C2E">
        <w:rPr>
          <w:sz w:val="22"/>
          <w:szCs w:val="22"/>
        </w:rPr>
        <w:t>/ühistranspordi sõiduk</w:t>
      </w:r>
    </w:p>
    <w:p w14:paraId="2F00B364" w14:textId="7412B63B" w:rsidR="00927E57" w:rsidRDefault="27129D2A" w:rsidP="359B0C2E">
      <w:pPr>
        <w:pStyle w:val="Loendilik"/>
        <w:numPr>
          <w:ilvl w:val="0"/>
          <w:numId w:val="1"/>
        </w:numPr>
        <w:rPr>
          <w:sz w:val="22"/>
          <w:szCs w:val="22"/>
        </w:rPr>
      </w:pPr>
      <w:r w:rsidRPr="359B0C2E">
        <w:rPr>
          <w:sz w:val="22"/>
          <w:szCs w:val="22"/>
        </w:rPr>
        <w:t xml:space="preserve">Tee ehitus </w:t>
      </w:r>
    </w:p>
    <w:p w14:paraId="4BE14F5D" w14:textId="41246B05" w:rsidR="00927E57" w:rsidRDefault="27129D2A" w:rsidP="359B0C2E">
      <w:pPr>
        <w:pStyle w:val="Loendilik"/>
        <w:numPr>
          <w:ilvl w:val="0"/>
          <w:numId w:val="1"/>
        </w:numPr>
        <w:rPr>
          <w:sz w:val="22"/>
          <w:szCs w:val="22"/>
        </w:rPr>
      </w:pPr>
      <w:r w:rsidRPr="359B0C2E">
        <w:rPr>
          <w:sz w:val="22"/>
          <w:szCs w:val="22"/>
        </w:rPr>
        <w:t xml:space="preserve">Teehooldus (talv, sügis, kõnniteed) </w:t>
      </w:r>
    </w:p>
    <w:p w14:paraId="7A376EA6" w14:textId="5638F6C0" w:rsidR="00927E57" w:rsidRDefault="213ED31D" w:rsidP="78566788">
      <w:pPr>
        <w:pStyle w:val="Loendilik"/>
        <w:numPr>
          <w:ilvl w:val="0"/>
          <w:numId w:val="1"/>
        </w:numPr>
        <w:rPr>
          <w:sz w:val="22"/>
          <w:szCs w:val="22"/>
        </w:rPr>
      </w:pPr>
      <w:r w:rsidRPr="359B0C2E">
        <w:rPr>
          <w:sz w:val="22"/>
          <w:szCs w:val="22"/>
        </w:rPr>
        <w:t>Ühistranspordipeatus</w:t>
      </w:r>
    </w:p>
    <w:p w14:paraId="062AE296" w14:textId="01EA0FCB" w:rsidR="00927E57" w:rsidRDefault="27129D2A" w:rsidP="359B0C2E">
      <w:pPr>
        <w:pStyle w:val="Loendilik"/>
        <w:numPr>
          <w:ilvl w:val="0"/>
          <w:numId w:val="1"/>
        </w:numPr>
        <w:rPr>
          <w:sz w:val="22"/>
          <w:szCs w:val="22"/>
        </w:rPr>
      </w:pPr>
      <w:r w:rsidRPr="359B0C2E">
        <w:rPr>
          <w:sz w:val="22"/>
          <w:szCs w:val="22"/>
        </w:rPr>
        <w:t xml:space="preserve">Matkaraja/terviseraja ehitus ja inventar </w:t>
      </w:r>
    </w:p>
    <w:p w14:paraId="4526BC5B" w14:textId="103EC07C" w:rsidR="00927E57" w:rsidRDefault="27129D2A" w:rsidP="359B0C2E">
      <w:pPr>
        <w:pStyle w:val="Loendilik"/>
        <w:numPr>
          <w:ilvl w:val="0"/>
          <w:numId w:val="1"/>
        </w:numPr>
        <w:rPr>
          <w:sz w:val="22"/>
          <w:szCs w:val="22"/>
        </w:rPr>
      </w:pPr>
      <w:r w:rsidRPr="359B0C2E">
        <w:rPr>
          <w:sz w:val="22"/>
          <w:szCs w:val="22"/>
        </w:rPr>
        <w:t xml:space="preserve">Avalikult kasutatava hoone ehitamine või rekonstrueerimine </w:t>
      </w:r>
    </w:p>
    <w:p w14:paraId="176EFF5A" w14:textId="2F394352" w:rsidR="00927E57" w:rsidRDefault="27129D2A" w:rsidP="359B0C2E">
      <w:pPr>
        <w:pStyle w:val="Loendilik"/>
        <w:numPr>
          <w:ilvl w:val="0"/>
          <w:numId w:val="1"/>
        </w:numPr>
        <w:rPr>
          <w:sz w:val="22"/>
          <w:szCs w:val="22"/>
        </w:rPr>
      </w:pPr>
      <w:r w:rsidRPr="359B0C2E">
        <w:rPr>
          <w:sz w:val="22"/>
          <w:szCs w:val="22"/>
        </w:rPr>
        <w:t>Avalikult kasutatav wc/pesuruum</w:t>
      </w:r>
      <w:r w:rsidR="30876C27" w:rsidRPr="359B0C2E">
        <w:rPr>
          <w:sz w:val="22"/>
          <w:szCs w:val="22"/>
        </w:rPr>
        <w:t xml:space="preserve"> </w:t>
      </w:r>
      <w:r w:rsidRPr="359B0C2E">
        <w:rPr>
          <w:sz w:val="22"/>
          <w:szCs w:val="22"/>
        </w:rPr>
        <w:t xml:space="preserve">(nii hoone osana kui eraldiseisvalt) </w:t>
      </w:r>
    </w:p>
    <w:p w14:paraId="3392C0AC" w14:textId="0FBC4358" w:rsidR="00927E57" w:rsidRDefault="27129D2A" w:rsidP="359B0C2E">
      <w:pPr>
        <w:pStyle w:val="Loendilik"/>
        <w:numPr>
          <w:ilvl w:val="0"/>
          <w:numId w:val="1"/>
        </w:numPr>
        <w:rPr>
          <w:sz w:val="22"/>
          <w:szCs w:val="22"/>
        </w:rPr>
      </w:pPr>
      <w:r w:rsidRPr="359B0C2E">
        <w:rPr>
          <w:sz w:val="22"/>
          <w:szCs w:val="22"/>
        </w:rPr>
        <w:t xml:space="preserve">Mänguväljak  </w:t>
      </w:r>
    </w:p>
    <w:p w14:paraId="03F6534F" w14:textId="5B8DCF2B" w:rsidR="00927E57" w:rsidRDefault="27129D2A" w:rsidP="359B0C2E">
      <w:pPr>
        <w:pStyle w:val="Loendilik"/>
        <w:numPr>
          <w:ilvl w:val="0"/>
          <w:numId w:val="1"/>
        </w:numPr>
        <w:rPr>
          <w:sz w:val="22"/>
          <w:szCs w:val="22"/>
        </w:rPr>
      </w:pPr>
      <w:r w:rsidRPr="359B0C2E">
        <w:rPr>
          <w:sz w:val="22"/>
          <w:szCs w:val="22"/>
        </w:rPr>
        <w:t xml:space="preserve">Linnamööbel (pingid, toolid) </w:t>
      </w:r>
    </w:p>
    <w:p w14:paraId="1E2A4013" w14:textId="5CCEAF82" w:rsidR="00927E57" w:rsidRDefault="27129D2A" w:rsidP="359B0C2E">
      <w:pPr>
        <w:pStyle w:val="Loendilik"/>
        <w:numPr>
          <w:ilvl w:val="0"/>
          <w:numId w:val="1"/>
        </w:numPr>
        <w:rPr>
          <w:sz w:val="22"/>
          <w:szCs w:val="22"/>
        </w:rPr>
      </w:pPr>
      <w:r w:rsidRPr="359B0C2E">
        <w:rPr>
          <w:sz w:val="22"/>
          <w:szCs w:val="22"/>
        </w:rPr>
        <w:t xml:space="preserve">IT-lahendus (veebileht, </w:t>
      </w:r>
      <w:proofErr w:type="spellStart"/>
      <w:r w:rsidRPr="359B0C2E">
        <w:rPr>
          <w:sz w:val="22"/>
          <w:szCs w:val="22"/>
        </w:rPr>
        <w:t>äpp</w:t>
      </w:r>
      <w:proofErr w:type="spellEnd"/>
      <w:r w:rsidRPr="359B0C2E">
        <w:rPr>
          <w:sz w:val="22"/>
          <w:szCs w:val="22"/>
        </w:rPr>
        <w:t xml:space="preserve"> vms keskkond, eraisikule kasutamiseks) </w:t>
      </w:r>
    </w:p>
    <w:p w14:paraId="3FEA7EE1" w14:textId="78D0E8D5" w:rsidR="00927E57" w:rsidRDefault="27129D2A" w:rsidP="359B0C2E">
      <w:pPr>
        <w:pStyle w:val="Loendilik"/>
        <w:numPr>
          <w:ilvl w:val="0"/>
          <w:numId w:val="1"/>
        </w:numPr>
        <w:rPr>
          <w:sz w:val="22"/>
          <w:szCs w:val="22"/>
        </w:rPr>
      </w:pPr>
      <w:r w:rsidRPr="359B0C2E">
        <w:rPr>
          <w:sz w:val="22"/>
          <w:szCs w:val="22"/>
        </w:rPr>
        <w:t xml:space="preserve">Sündmuse korraldamine (nt kultuur, sport, koolitus, kaasamiskoosolek) </w:t>
      </w:r>
    </w:p>
    <w:p w14:paraId="578D0B73" w14:textId="349FA2D6" w:rsidR="00927E57" w:rsidRDefault="27129D2A" w:rsidP="359B0C2E">
      <w:pPr>
        <w:pStyle w:val="Loendilik"/>
        <w:numPr>
          <w:ilvl w:val="0"/>
          <w:numId w:val="1"/>
        </w:numPr>
        <w:rPr>
          <w:sz w:val="22"/>
          <w:szCs w:val="22"/>
        </w:rPr>
      </w:pPr>
      <w:r w:rsidRPr="359B0C2E">
        <w:rPr>
          <w:sz w:val="22"/>
          <w:szCs w:val="22"/>
        </w:rPr>
        <w:t xml:space="preserve">Uuring/analüüs/õppematerjal/juhendid </w:t>
      </w:r>
    </w:p>
    <w:p w14:paraId="0D8AAF6D" w14:textId="27AAF4AC" w:rsidR="00927E57" w:rsidRDefault="27129D2A" w:rsidP="359B0C2E">
      <w:pPr>
        <w:pStyle w:val="Loendilik"/>
        <w:numPr>
          <w:ilvl w:val="0"/>
          <w:numId w:val="1"/>
        </w:numPr>
        <w:rPr>
          <w:sz w:val="22"/>
          <w:szCs w:val="22"/>
        </w:rPr>
      </w:pPr>
      <w:r w:rsidRPr="359B0C2E">
        <w:rPr>
          <w:sz w:val="22"/>
          <w:szCs w:val="22"/>
        </w:rPr>
        <w:t>Kommunikatsioonitegevus/materjalid (sh videod)</w:t>
      </w:r>
    </w:p>
    <w:p w14:paraId="665B0837" w14:textId="3A44E2A0" w:rsidR="00927E57" w:rsidRDefault="5773A7E7" w:rsidP="78566788">
      <w:pPr>
        <w:pStyle w:val="Loendilik"/>
        <w:numPr>
          <w:ilvl w:val="0"/>
          <w:numId w:val="1"/>
        </w:numPr>
        <w:rPr>
          <w:sz w:val="22"/>
          <w:szCs w:val="22"/>
        </w:rPr>
      </w:pPr>
      <w:r w:rsidRPr="359B0C2E">
        <w:rPr>
          <w:sz w:val="22"/>
          <w:szCs w:val="22"/>
        </w:rPr>
        <w:t>Toitlustus</w:t>
      </w:r>
    </w:p>
    <w:p w14:paraId="556BF959" w14:textId="70C0EA0D" w:rsidR="00A64FB3" w:rsidRDefault="2B21D0D1" w:rsidP="737653B5">
      <w:pPr>
        <w:pStyle w:val="Pealkiri3"/>
      </w:pPr>
      <w:r>
        <w:t>2.</w:t>
      </w:r>
      <w:r w:rsidR="548977D7">
        <w:t>2</w:t>
      </w:r>
      <w:r>
        <w:t xml:space="preserve">. </w:t>
      </w:r>
      <w:r w:rsidR="320E1FBE">
        <w:t>Tellija nägemus iga hankejuhendi valmimise pro</w:t>
      </w:r>
      <w:r w:rsidR="058B0460">
        <w:t>t</w:t>
      </w:r>
      <w:r w:rsidR="3EB2B829">
        <w:t>sessist</w:t>
      </w:r>
    </w:p>
    <w:p w14:paraId="5A33E351" w14:textId="645FE96D" w:rsidR="00B71762" w:rsidRPr="00B71762" w:rsidRDefault="00B71762" w:rsidP="00A21C48">
      <w:r w:rsidRPr="1CA776F3">
        <w:rPr>
          <w:b/>
          <w:bCs/>
        </w:rPr>
        <w:t>I Ettevalmistused ja materjali koondamine</w:t>
      </w:r>
      <w:r>
        <w:br/>
        <w:t>- Kehtivate EL ja Eesti õigusaktide, määruste ja standardite kaardistamine</w:t>
      </w:r>
      <w:r>
        <w:br/>
        <w:t>- Konsultatsioonid valdkonna ekspertide, kasutajarühmade (nt puuetega inimeste organisatsioonid) ja partneritega</w:t>
      </w:r>
      <w:r>
        <w:br/>
        <w:t>- Parimate praktikate kogumine (Eestis ja rahvusvaheliselt)</w:t>
      </w:r>
      <w:r>
        <w:br/>
        <w:t>- Materjali tutvustamine tellijale</w:t>
      </w:r>
      <w:r w:rsidR="00DA0851">
        <w:t xml:space="preserve"> ja vajadusel koostööpartneritele</w:t>
      </w:r>
    </w:p>
    <w:p w14:paraId="13A4746B" w14:textId="6EAE7021" w:rsidR="00B71762" w:rsidRPr="00B71762" w:rsidRDefault="02752D85" w:rsidP="00B71762">
      <w:r w:rsidRPr="359B0C2E">
        <w:rPr>
          <w:b/>
          <w:bCs/>
        </w:rPr>
        <w:t>II Juhendi koostamine</w:t>
      </w:r>
      <w:r>
        <w:br/>
        <w:t>- Juhendite koostamine k</w:t>
      </w:r>
      <w:r w:rsidR="21258C36">
        <w:t xml:space="preserve">okkulepitud </w:t>
      </w:r>
      <w:r>
        <w:t xml:space="preserve">struktuuri </w:t>
      </w:r>
      <w:r w:rsidR="23673FAD">
        <w:t>põhjal</w:t>
      </w:r>
      <w:r>
        <w:t xml:space="preserve"> </w:t>
      </w:r>
      <w:r w:rsidR="39F79209">
        <w:t xml:space="preserve">(vt punkt 2.3 </w:t>
      </w:r>
      <w:r w:rsidR="55DC8614">
        <w:t>juhendi struktuur</w:t>
      </w:r>
      <w:r w:rsidR="39F79209">
        <w:t>i</w:t>
      </w:r>
      <w:r w:rsidR="55DC8614">
        <w:t xml:space="preserve"> kavand</w:t>
      </w:r>
      <w:r w:rsidR="39F79209">
        <w:t xml:space="preserve">) </w:t>
      </w:r>
    </w:p>
    <w:p w14:paraId="2712E61E" w14:textId="05F28A80" w:rsidR="00B71762" w:rsidRPr="00B71762" w:rsidRDefault="02752D85" w:rsidP="00B71762">
      <w:r w:rsidRPr="359B0C2E">
        <w:rPr>
          <w:b/>
          <w:bCs/>
        </w:rPr>
        <w:lastRenderedPageBreak/>
        <w:t>III Valideerimine</w:t>
      </w:r>
      <w:r>
        <w:br/>
        <w:t xml:space="preserve">- </w:t>
      </w:r>
      <w:r w:rsidR="3B7307A8">
        <w:t>Juhendi kavand s</w:t>
      </w:r>
      <w:r>
        <w:t xml:space="preserve">aadetakse tagasisidestamiseks </w:t>
      </w:r>
      <w:r w:rsidR="66842B50">
        <w:t xml:space="preserve">punktis 2.4 nimetatud koostööpartneritele ja vajadusel muudele valdkondlikele </w:t>
      </w:r>
      <w:r>
        <w:t>ekspertidele</w:t>
      </w:r>
    </w:p>
    <w:p w14:paraId="1B12DE0C" w14:textId="77777777" w:rsidR="00B71762" w:rsidRDefault="00B71762" w:rsidP="00B71762">
      <w:r w:rsidRPr="1CA776F3">
        <w:rPr>
          <w:b/>
          <w:bCs/>
        </w:rPr>
        <w:t>IV Juhendi viimistlemine</w:t>
      </w:r>
      <w:r>
        <w:br/>
        <w:t>- Tagasiside põhjal sisuline ja kujunduslik lõppviimistlus</w:t>
      </w:r>
    </w:p>
    <w:p w14:paraId="18256796" w14:textId="67448A98" w:rsidR="002A659A" w:rsidRDefault="5FECC669" w:rsidP="737653B5">
      <w:pPr>
        <w:pStyle w:val="Pealkiri3"/>
      </w:pPr>
      <w:r>
        <w:t xml:space="preserve">2.3. </w:t>
      </w:r>
      <w:r w:rsidR="0B365AD1">
        <w:t xml:space="preserve">Juhendi struktuuri </w:t>
      </w:r>
      <w:r w:rsidR="1EDADF4E">
        <w:t xml:space="preserve">esialgne </w:t>
      </w:r>
      <w:r w:rsidR="0B365AD1">
        <w:t>kavand</w:t>
      </w:r>
    </w:p>
    <w:p w14:paraId="7EA4B50B" w14:textId="5F713E3C" w:rsidR="002A659A" w:rsidRDefault="2EC39678" w:rsidP="00B71762">
      <w:r>
        <w:t xml:space="preserve">Üks juhend peab mahtuma maksimaalselt kahele lehele. </w:t>
      </w:r>
      <w:r w:rsidRPr="737653B5">
        <w:rPr>
          <w:rFonts w:ascii="Aptos" w:eastAsia="Yu Mincho" w:hAnsi="Aptos" w:cs="Arial"/>
          <w:color w:val="000000" w:themeColor="text1"/>
        </w:rPr>
        <w:t xml:space="preserve">Fail peab olema ligipääsetavalt vormistatud. </w:t>
      </w:r>
    </w:p>
    <w:p w14:paraId="5F553651" w14:textId="1EAE1185" w:rsidR="03A62AA5" w:rsidRPr="005C4F8A" w:rsidRDefault="03A62AA5" w:rsidP="61354A20">
      <w:pPr>
        <w:rPr>
          <w:rFonts w:ascii="Aptos" w:eastAsia="Yu Mincho" w:hAnsi="Aptos" w:cs="Arial"/>
          <w:b/>
          <w:bCs/>
          <w:color w:val="000000" w:themeColor="text1"/>
        </w:rPr>
      </w:pPr>
      <w:r w:rsidRPr="1CA776F3">
        <w:rPr>
          <w:rStyle w:val="Pealkiri1Mrk"/>
          <w:rFonts w:ascii="Aptos" w:eastAsia="Yu Mincho" w:hAnsi="Aptos" w:cs="Arial"/>
          <w:b/>
          <w:bCs/>
          <w:color w:val="auto"/>
          <w:sz w:val="22"/>
          <w:szCs w:val="22"/>
        </w:rPr>
        <w:t>1.leht</w:t>
      </w:r>
      <w:r w:rsidRPr="1CA776F3">
        <w:rPr>
          <w:rFonts w:ascii="Aptos" w:eastAsia="Yu Mincho" w:hAnsi="Aptos" w:cs="Arial"/>
          <w:b/>
          <w:bCs/>
        </w:rPr>
        <w:t>:</w:t>
      </w:r>
    </w:p>
    <w:p w14:paraId="7CDF6802" w14:textId="1CC94FFC" w:rsidR="03A62AA5" w:rsidRDefault="21E60748" w:rsidP="61354A20">
      <w:pPr>
        <w:rPr>
          <w:rFonts w:ascii="Aptos" w:eastAsia="Yu Mincho" w:hAnsi="Aptos" w:cs="Arial"/>
          <w:color w:val="000000" w:themeColor="text1"/>
        </w:rPr>
      </w:pPr>
      <w:r w:rsidRPr="737653B5">
        <w:rPr>
          <w:rFonts w:ascii="Aptos" w:eastAsia="Yu Mincho" w:hAnsi="Aptos" w:cs="Arial"/>
          <w:b/>
          <w:bCs/>
          <w:color w:val="000000" w:themeColor="text1"/>
        </w:rPr>
        <w:t>Pealkiri</w:t>
      </w:r>
      <w:r w:rsidR="6C4C2665" w:rsidRPr="737653B5">
        <w:rPr>
          <w:rFonts w:ascii="Aptos" w:eastAsia="Yu Mincho" w:hAnsi="Aptos" w:cs="Arial"/>
          <w:b/>
          <w:bCs/>
          <w:color w:val="000000" w:themeColor="text1"/>
        </w:rPr>
        <w:t>.</w:t>
      </w:r>
      <w:r w:rsidRPr="737653B5">
        <w:rPr>
          <w:rFonts w:ascii="Aptos" w:eastAsia="Yu Mincho" w:hAnsi="Aptos" w:cs="Arial"/>
          <w:color w:val="000000" w:themeColor="text1"/>
        </w:rPr>
        <w:t xml:space="preserve"> </w:t>
      </w:r>
    </w:p>
    <w:p w14:paraId="708C860C" w14:textId="35C2E399"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Sissejuhatus</w:t>
      </w:r>
      <w:r w:rsidR="002621AF" w:rsidRPr="1CA776F3">
        <w:rPr>
          <w:rFonts w:ascii="Aptos" w:eastAsia="Yu Mincho" w:hAnsi="Aptos" w:cs="Arial"/>
          <w:color w:val="000000" w:themeColor="text1"/>
        </w:rPr>
        <w:t>:</w:t>
      </w:r>
      <w:r w:rsidRPr="1CA776F3">
        <w:rPr>
          <w:rFonts w:ascii="Aptos" w:eastAsia="Yu Mincho" w:hAnsi="Aptos" w:cs="Arial"/>
          <w:color w:val="000000" w:themeColor="text1"/>
        </w:rPr>
        <w:t xml:space="preserve"> </w:t>
      </w:r>
      <w:r w:rsidR="00CF22EA" w:rsidRPr="1CA776F3">
        <w:rPr>
          <w:rFonts w:ascii="Aptos" w:eastAsia="Yu Mincho" w:hAnsi="Aptos" w:cs="Arial"/>
          <w:color w:val="000000" w:themeColor="text1"/>
        </w:rPr>
        <w:t>lühike ja selge ülevaade probleemist, mis võib tekkida, kui hange ei toimu väärtuspõhiselt. Samuti kirjeldus lahendusest — mis juhtub, kui hanke läbiviimisel rakendada väärtuspõhist lähenemist. Rõhuta, et juhis sisaldab näiteid, mis aitavad alustada ning kutsu lugejat neid katsetama.</w:t>
      </w:r>
    </w:p>
    <w:p w14:paraId="481A2B6D" w14:textId="63BA112F" w:rsidR="006A7F50" w:rsidRPr="006A7F50" w:rsidRDefault="21E60748" w:rsidP="00E319D7">
      <w:pPr>
        <w:jc w:val="both"/>
        <w:rPr>
          <w:rFonts w:ascii="Aptos" w:eastAsia="Yu Mincho" w:hAnsi="Aptos" w:cs="Arial"/>
          <w:color w:val="000000" w:themeColor="text1"/>
        </w:rPr>
      </w:pPr>
      <w:r w:rsidRPr="359B0C2E">
        <w:rPr>
          <w:rFonts w:ascii="Aptos" w:eastAsia="Yu Mincho" w:hAnsi="Aptos" w:cs="Arial"/>
          <w:b/>
          <w:bCs/>
          <w:color w:val="000000" w:themeColor="text1"/>
        </w:rPr>
        <w:t>Põhiosa:</w:t>
      </w:r>
      <w:r w:rsidRPr="359B0C2E">
        <w:rPr>
          <w:rFonts w:ascii="Aptos" w:eastAsia="Yu Mincho" w:hAnsi="Aptos" w:cs="Arial"/>
          <w:color w:val="000000" w:themeColor="text1"/>
        </w:rPr>
        <w:t xml:space="preserve"> </w:t>
      </w:r>
      <w:r w:rsidR="46E07086" w:rsidRPr="359B0C2E">
        <w:rPr>
          <w:rFonts w:ascii="Aptos" w:eastAsia="Yu Mincho" w:hAnsi="Aptos" w:cs="Arial"/>
          <w:color w:val="000000" w:themeColor="text1"/>
        </w:rPr>
        <w:t xml:space="preserve">esita tabel või loetelu </w:t>
      </w:r>
      <w:r w:rsidRPr="359B0C2E">
        <w:rPr>
          <w:rFonts w:ascii="Aptos" w:eastAsia="Yu Mincho" w:hAnsi="Aptos" w:cs="Arial"/>
          <w:color w:val="000000" w:themeColor="text1"/>
        </w:rPr>
        <w:t>näidistingimus</w:t>
      </w:r>
      <w:r w:rsidR="46E07086" w:rsidRPr="359B0C2E">
        <w:rPr>
          <w:rFonts w:ascii="Aptos" w:eastAsia="Yu Mincho" w:hAnsi="Aptos" w:cs="Arial"/>
          <w:color w:val="000000" w:themeColor="text1"/>
        </w:rPr>
        <w:t>test</w:t>
      </w:r>
      <w:r w:rsidRPr="359B0C2E">
        <w:rPr>
          <w:rFonts w:ascii="Aptos" w:eastAsia="Yu Mincho" w:hAnsi="Aptos" w:cs="Arial"/>
          <w:color w:val="000000" w:themeColor="text1"/>
        </w:rPr>
        <w:t xml:space="preserve">, kuidas </w:t>
      </w:r>
      <w:r w:rsidR="7BA7DA1C" w:rsidRPr="359B0C2E">
        <w:rPr>
          <w:rFonts w:ascii="Aptos" w:eastAsia="Yu Mincho" w:hAnsi="Aptos" w:cs="Arial"/>
          <w:color w:val="000000" w:themeColor="text1"/>
        </w:rPr>
        <w:t>kontrollida</w:t>
      </w:r>
      <w:r w:rsidR="1EE7490F" w:rsidRPr="359B0C2E">
        <w:rPr>
          <w:rFonts w:ascii="Aptos" w:eastAsia="Yu Mincho" w:hAnsi="Aptos" w:cs="Arial"/>
          <w:color w:val="000000" w:themeColor="text1"/>
        </w:rPr>
        <w:t>, et need on täidetud</w:t>
      </w:r>
      <w:r w:rsidRPr="359B0C2E">
        <w:rPr>
          <w:rFonts w:ascii="Aptos" w:eastAsia="Yu Mincho" w:hAnsi="Aptos" w:cs="Arial"/>
          <w:color w:val="000000" w:themeColor="text1"/>
        </w:rPr>
        <w:t xml:space="preserve"> </w:t>
      </w:r>
      <w:r w:rsidR="5586C988" w:rsidRPr="359B0C2E">
        <w:rPr>
          <w:rFonts w:ascii="Aptos" w:eastAsia="Yu Mincho" w:hAnsi="Aptos" w:cs="Arial"/>
          <w:color w:val="000000" w:themeColor="text1"/>
        </w:rPr>
        <w:t xml:space="preserve"> </w:t>
      </w:r>
      <w:r w:rsidRPr="359B0C2E">
        <w:rPr>
          <w:rFonts w:ascii="Aptos" w:eastAsia="Yu Mincho" w:hAnsi="Aptos" w:cs="Arial"/>
          <w:color w:val="000000" w:themeColor="text1"/>
        </w:rPr>
        <w:t xml:space="preserve"> ning milliseid väärtuseid need edendavad (nt ikooni või märksõnaga). </w:t>
      </w:r>
      <w:r w:rsidR="3AD7CB42" w:rsidRPr="359B0C2E">
        <w:rPr>
          <w:rFonts w:ascii="Aptos" w:eastAsia="Yu Mincho" w:hAnsi="Aptos" w:cs="Arial"/>
          <w:color w:val="000000" w:themeColor="text1"/>
        </w:rPr>
        <w:t>Mõelda hanke piirmäära</w:t>
      </w:r>
      <w:r w:rsidR="00E81F9D">
        <w:rPr>
          <w:rFonts w:ascii="Aptos" w:eastAsia="Yu Mincho" w:hAnsi="Aptos" w:cs="Arial"/>
          <w:color w:val="000000" w:themeColor="text1"/>
        </w:rPr>
        <w:t>de</w:t>
      </w:r>
      <w:r w:rsidR="3AD7CB42" w:rsidRPr="359B0C2E">
        <w:rPr>
          <w:rFonts w:ascii="Aptos" w:eastAsia="Yu Mincho" w:hAnsi="Aptos" w:cs="Arial"/>
          <w:color w:val="000000" w:themeColor="text1"/>
        </w:rPr>
        <w:t xml:space="preserve">le ja sellest tulenevatele erisustele. </w:t>
      </w:r>
      <w:r w:rsidRPr="359B0C2E">
        <w:rPr>
          <w:rFonts w:ascii="Aptos" w:eastAsia="Yu Mincho" w:hAnsi="Aptos" w:cs="Arial"/>
          <w:color w:val="000000" w:themeColor="text1"/>
        </w:rPr>
        <w:t>Lisada juurde, kas</w:t>
      </w:r>
      <w:r w:rsidR="40A9BD5C" w:rsidRPr="359B0C2E">
        <w:rPr>
          <w:rFonts w:ascii="Aptos" w:eastAsia="Yu Mincho" w:hAnsi="Aptos" w:cs="Arial"/>
          <w:color w:val="000000" w:themeColor="text1"/>
        </w:rPr>
        <w:t xml:space="preserve"> </w:t>
      </w:r>
      <w:r w:rsidR="37A465F4" w:rsidRPr="359B0C2E">
        <w:rPr>
          <w:rFonts w:ascii="Aptos" w:eastAsia="Yu Mincho" w:hAnsi="Aptos" w:cs="Arial"/>
          <w:color w:val="000000" w:themeColor="text1"/>
        </w:rPr>
        <w:t>tegemist</w:t>
      </w:r>
      <w:r w:rsidR="4073963C" w:rsidRPr="359B0C2E">
        <w:rPr>
          <w:rFonts w:ascii="Aptos" w:eastAsia="Yu Mincho" w:hAnsi="Aptos" w:cs="Arial"/>
          <w:color w:val="000000" w:themeColor="text1"/>
        </w:rPr>
        <w:t xml:space="preserve"> </w:t>
      </w:r>
      <w:r w:rsidRPr="359B0C2E">
        <w:rPr>
          <w:rFonts w:ascii="Aptos" w:eastAsia="Yu Mincho" w:hAnsi="Aptos" w:cs="Arial"/>
          <w:color w:val="000000" w:themeColor="text1"/>
        </w:rPr>
        <w:t>on kvalifitseerimistingimus</w:t>
      </w:r>
      <w:r w:rsidR="0F414B39" w:rsidRPr="359B0C2E">
        <w:rPr>
          <w:rFonts w:ascii="Aptos" w:eastAsia="Yu Mincho" w:hAnsi="Aptos" w:cs="Arial"/>
          <w:color w:val="000000" w:themeColor="text1"/>
        </w:rPr>
        <w:t>tega</w:t>
      </w:r>
      <w:r w:rsidRPr="359B0C2E">
        <w:rPr>
          <w:rFonts w:ascii="Aptos" w:eastAsia="Yu Mincho" w:hAnsi="Aptos" w:cs="Arial"/>
          <w:color w:val="000000" w:themeColor="text1"/>
        </w:rPr>
        <w:t>, pakkumuse vastavustingimus</w:t>
      </w:r>
      <w:r w:rsidR="2AE3AFF5" w:rsidRPr="359B0C2E">
        <w:rPr>
          <w:rFonts w:ascii="Aptos" w:eastAsia="Yu Mincho" w:hAnsi="Aptos" w:cs="Arial"/>
          <w:color w:val="000000" w:themeColor="text1"/>
        </w:rPr>
        <w:t>te</w:t>
      </w:r>
      <w:r w:rsidRPr="359B0C2E">
        <w:rPr>
          <w:rFonts w:ascii="Aptos" w:eastAsia="Yu Mincho" w:hAnsi="Aptos" w:cs="Arial"/>
          <w:color w:val="000000" w:themeColor="text1"/>
        </w:rPr>
        <w:t>, hindamiskriteeriumi</w:t>
      </w:r>
      <w:r w:rsidR="502270FB" w:rsidRPr="359B0C2E">
        <w:rPr>
          <w:rFonts w:ascii="Aptos" w:eastAsia="Yu Mincho" w:hAnsi="Aptos" w:cs="Arial"/>
          <w:color w:val="000000" w:themeColor="text1"/>
        </w:rPr>
        <w:t>te</w:t>
      </w:r>
      <w:r w:rsidRPr="359B0C2E">
        <w:rPr>
          <w:rFonts w:ascii="Aptos" w:eastAsia="Yu Mincho" w:hAnsi="Aptos" w:cs="Arial"/>
          <w:color w:val="000000" w:themeColor="text1"/>
        </w:rPr>
        <w:t xml:space="preserve"> ja hinnatava</w:t>
      </w:r>
      <w:r w:rsidR="1CDA0510" w:rsidRPr="359B0C2E">
        <w:rPr>
          <w:rFonts w:ascii="Aptos" w:eastAsia="Yu Mincho" w:hAnsi="Aptos" w:cs="Arial"/>
          <w:color w:val="000000" w:themeColor="text1"/>
        </w:rPr>
        <w:t>te</w:t>
      </w:r>
      <w:r w:rsidRPr="359B0C2E">
        <w:rPr>
          <w:rFonts w:ascii="Aptos" w:eastAsia="Yu Mincho" w:hAnsi="Aptos" w:cs="Arial"/>
          <w:color w:val="000000" w:themeColor="text1"/>
        </w:rPr>
        <w:t xml:space="preserve"> näitaj</w:t>
      </w:r>
      <w:r w:rsidR="2F9E1E61" w:rsidRPr="359B0C2E">
        <w:rPr>
          <w:rFonts w:ascii="Aptos" w:eastAsia="Yu Mincho" w:hAnsi="Aptos" w:cs="Arial"/>
          <w:color w:val="000000" w:themeColor="text1"/>
        </w:rPr>
        <w:t>atega</w:t>
      </w:r>
      <w:r w:rsidRPr="359B0C2E">
        <w:rPr>
          <w:rFonts w:ascii="Aptos" w:eastAsia="Yu Mincho" w:hAnsi="Aptos" w:cs="Arial"/>
          <w:color w:val="000000" w:themeColor="text1"/>
        </w:rPr>
        <w:t>, tehnilis</w:t>
      </w:r>
      <w:r w:rsidR="12DCDAB2" w:rsidRPr="359B0C2E">
        <w:rPr>
          <w:rFonts w:ascii="Aptos" w:eastAsia="Yu Mincho" w:hAnsi="Aptos" w:cs="Arial"/>
          <w:color w:val="000000" w:themeColor="text1"/>
        </w:rPr>
        <w:t>te</w:t>
      </w:r>
      <w:r w:rsidRPr="359B0C2E">
        <w:rPr>
          <w:rFonts w:ascii="Aptos" w:eastAsia="Yu Mincho" w:hAnsi="Aptos" w:cs="Arial"/>
          <w:color w:val="000000" w:themeColor="text1"/>
        </w:rPr>
        <w:t xml:space="preserve"> tingimus</w:t>
      </w:r>
      <w:r w:rsidR="6CB08CCF" w:rsidRPr="359B0C2E">
        <w:rPr>
          <w:rFonts w:ascii="Aptos" w:eastAsia="Yu Mincho" w:hAnsi="Aptos" w:cs="Arial"/>
          <w:color w:val="000000" w:themeColor="text1"/>
        </w:rPr>
        <w:t>tega</w:t>
      </w:r>
      <w:r w:rsidRPr="359B0C2E">
        <w:rPr>
          <w:rFonts w:ascii="Aptos" w:eastAsia="Yu Mincho" w:hAnsi="Aptos" w:cs="Arial"/>
          <w:color w:val="000000" w:themeColor="text1"/>
        </w:rPr>
        <w:t>.</w:t>
      </w:r>
      <w:r w:rsidR="6FE11188" w:rsidRPr="359B0C2E">
        <w:rPr>
          <w:rFonts w:ascii="Aptos" w:eastAsia="Yu Mincho" w:hAnsi="Aptos" w:cs="Arial"/>
          <w:color w:val="000000" w:themeColor="text1"/>
        </w:rPr>
        <w:t xml:space="preserve"> Selgita, kuidas tagada, et </w:t>
      </w:r>
      <w:r w:rsidR="6438AC65" w:rsidRPr="359B0C2E">
        <w:rPr>
          <w:rFonts w:ascii="Aptos" w:eastAsia="Yu Mincho" w:hAnsi="Aptos" w:cs="Arial"/>
          <w:color w:val="000000" w:themeColor="text1"/>
        </w:rPr>
        <w:t xml:space="preserve">hangitud objekt </w:t>
      </w:r>
      <w:r w:rsidR="6FE11188" w:rsidRPr="359B0C2E">
        <w:rPr>
          <w:rFonts w:ascii="Aptos" w:eastAsia="Yu Mincho" w:hAnsi="Aptos" w:cs="Arial"/>
          <w:color w:val="000000" w:themeColor="text1"/>
        </w:rPr>
        <w:t xml:space="preserve">vastab seatud eesmärkidele — näiteks </w:t>
      </w:r>
      <w:r w:rsidR="79DC1528" w:rsidRPr="359B0C2E">
        <w:rPr>
          <w:rFonts w:ascii="Aptos" w:eastAsia="Yu Mincho" w:hAnsi="Aptos" w:cs="Arial"/>
          <w:color w:val="000000" w:themeColor="text1"/>
        </w:rPr>
        <w:t>audit lepingu täitmise kohta</w:t>
      </w:r>
      <w:r w:rsidR="6FE11188" w:rsidRPr="359B0C2E">
        <w:rPr>
          <w:rFonts w:ascii="Aptos" w:eastAsia="Yu Mincho" w:hAnsi="Aptos" w:cs="Arial"/>
          <w:color w:val="000000" w:themeColor="text1"/>
        </w:rPr>
        <w:t>.</w:t>
      </w:r>
    </w:p>
    <w:p w14:paraId="7B920554" w14:textId="3FF6F867"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Vead, mida vältida</w:t>
      </w:r>
      <w:r w:rsidR="004D392D" w:rsidRPr="1CA776F3">
        <w:rPr>
          <w:rFonts w:ascii="Aptos" w:eastAsia="Yu Mincho" w:hAnsi="Aptos" w:cs="Arial"/>
          <w:b/>
          <w:bCs/>
          <w:color w:val="000000" w:themeColor="text1"/>
        </w:rPr>
        <w:t>:</w:t>
      </w:r>
      <w:r w:rsidRPr="1CA776F3">
        <w:rPr>
          <w:rFonts w:ascii="Aptos" w:eastAsia="Yu Mincho" w:hAnsi="Aptos" w:cs="Arial"/>
          <w:color w:val="000000" w:themeColor="text1"/>
        </w:rPr>
        <w:t xml:space="preserve"> </w:t>
      </w:r>
      <w:r w:rsidR="004D392D" w:rsidRPr="1CA776F3">
        <w:rPr>
          <w:rFonts w:ascii="Aptos" w:eastAsia="Yu Mincho" w:hAnsi="Aptos" w:cs="Arial"/>
          <w:color w:val="000000" w:themeColor="text1"/>
        </w:rPr>
        <w:t>too välja teadaolevad olulised vead, mida on soovitatav vältida (näiteks isikuandmete kaitsega seotud aspektid)</w:t>
      </w:r>
    </w:p>
    <w:p w14:paraId="50447AA2" w14:textId="132C89C0" w:rsidR="03A62AA5" w:rsidRDefault="03A62AA5" w:rsidP="00E319D7">
      <w:pPr>
        <w:jc w:val="both"/>
        <w:rPr>
          <w:rFonts w:ascii="Aptos" w:eastAsia="Yu Mincho" w:hAnsi="Aptos" w:cs="Arial"/>
          <w:color w:val="000000" w:themeColor="text1"/>
        </w:rPr>
      </w:pPr>
      <w:r w:rsidRPr="1CA776F3">
        <w:rPr>
          <w:rFonts w:ascii="Aptos" w:eastAsia="Yu Mincho" w:hAnsi="Aptos" w:cs="Arial"/>
          <w:b/>
          <w:bCs/>
          <w:color w:val="000000" w:themeColor="text1"/>
        </w:rPr>
        <w:t>Lõpusõnum:</w:t>
      </w:r>
      <w:r w:rsidR="00474314" w:rsidRPr="1CA776F3">
        <w:rPr>
          <w:rFonts w:ascii="Aptos" w:eastAsia="Yu Mincho" w:hAnsi="Aptos" w:cs="Arial"/>
          <w:color w:val="000000" w:themeColor="text1"/>
        </w:rPr>
        <w:t xml:space="preserve"> meeldetuletus sihtrühmade ja ekspertide kaasamise olulisusest ning võimalustest. Kutsu jagama häid praktikaid ja saavutatud tulemusi.</w:t>
      </w:r>
    </w:p>
    <w:p w14:paraId="34254C5B" w14:textId="1F9FF9B5" w:rsidR="03A62AA5" w:rsidRPr="005C4F8A" w:rsidRDefault="21E60748" w:rsidP="00E319D7">
      <w:pPr>
        <w:jc w:val="both"/>
        <w:rPr>
          <w:rFonts w:ascii="Aptos" w:eastAsia="Yu Mincho" w:hAnsi="Aptos" w:cs="Arial"/>
          <w:b/>
          <w:bCs/>
        </w:rPr>
      </w:pPr>
      <w:r w:rsidRPr="359B0C2E">
        <w:rPr>
          <w:rStyle w:val="Pealkiri1Mrk"/>
          <w:rFonts w:ascii="Aptos" w:eastAsia="Yu Mincho" w:hAnsi="Aptos" w:cs="Arial"/>
          <w:b/>
          <w:bCs/>
          <w:color w:val="auto"/>
          <w:sz w:val="22"/>
          <w:szCs w:val="22"/>
        </w:rPr>
        <w:t>2.leht</w:t>
      </w:r>
      <w:r w:rsidRPr="359B0C2E">
        <w:rPr>
          <w:rFonts w:ascii="Aptos" w:eastAsia="Yu Mincho" w:hAnsi="Aptos" w:cs="Arial"/>
          <w:b/>
          <w:bCs/>
        </w:rPr>
        <w:t>:</w:t>
      </w:r>
    </w:p>
    <w:p w14:paraId="454ACB80" w14:textId="2A5B41FD" w:rsidR="03A62AA5" w:rsidRDefault="21E60748" w:rsidP="00E319D7">
      <w:pPr>
        <w:jc w:val="both"/>
        <w:rPr>
          <w:rFonts w:ascii="Aptos" w:eastAsia="Yu Mincho" w:hAnsi="Aptos" w:cs="Arial"/>
          <w:color w:val="000000" w:themeColor="text1"/>
        </w:rPr>
      </w:pPr>
      <w:r w:rsidRPr="737653B5">
        <w:rPr>
          <w:rFonts w:ascii="Aptos" w:eastAsia="Yu Mincho" w:hAnsi="Aptos" w:cs="Arial"/>
          <w:b/>
          <w:bCs/>
          <w:color w:val="000000" w:themeColor="text1"/>
        </w:rPr>
        <w:t>Viited seadusandlusele</w:t>
      </w:r>
      <w:r w:rsidRPr="737653B5">
        <w:rPr>
          <w:rFonts w:ascii="Aptos" w:eastAsia="Yu Mincho" w:hAnsi="Aptos" w:cs="Arial"/>
          <w:color w:val="000000" w:themeColor="text1"/>
        </w:rPr>
        <w:t>, mis selle objekti väärtuspõhise hankimisega seostub</w:t>
      </w:r>
      <w:r w:rsidR="6545C544" w:rsidRPr="737653B5">
        <w:rPr>
          <w:rFonts w:ascii="Aptos" w:eastAsia="Yu Mincho" w:hAnsi="Aptos" w:cs="Arial"/>
          <w:color w:val="000000" w:themeColor="text1"/>
        </w:rPr>
        <w:t xml:space="preserve"> (kui se</w:t>
      </w:r>
      <w:r w:rsidR="39B733EE" w:rsidRPr="737653B5">
        <w:rPr>
          <w:rFonts w:ascii="Aptos" w:eastAsia="Yu Mincho" w:hAnsi="Aptos" w:cs="Arial"/>
          <w:color w:val="000000" w:themeColor="text1"/>
        </w:rPr>
        <w:t>da on reguleeritud)</w:t>
      </w:r>
      <w:r w:rsidRPr="737653B5">
        <w:rPr>
          <w:rFonts w:ascii="Aptos" w:eastAsia="Yu Mincho" w:hAnsi="Aptos" w:cs="Arial"/>
          <w:color w:val="000000" w:themeColor="text1"/>
        </w:rPr>
        <w:t>, nt riigihangete seadus, ehitiste ligipääsetavuse määrus vm valdkondlik õigusakt, mis kohustab nt ligipääsetavust tagama.</w:t>
      </w:r>
      <w:r w:rsidR="796FDFFC" w:rsidRPr="737653B5">
        <w:rPr>
          <w:rFonts w:ascii="Aptos" w:eastAsia="Yu Mincho" w:hAnsi="Aptos" w:cs="Arial"/>
          <w:color w:val="000000" w:themeColor="text1"/>
        </w:rPr>
        <w:t xml:space="preserve"> </w:t>
      </w:r>
    </w:p>
    <w:p w14:paraId="4AD02EE7" w14:textId="3BE987A3" w:rsidR="03A62AA5" w:rsidRDefault="21E60748" w:rsidP="00E319D7">
      <w:pPr>
        <w:jc w:val="both"/>
        <w:rPr>
          <w:rFonts w:ascii="Aptos" w:eastAsia="Yu Mincho" w:hAnsi="Aptos" w:cs="Arial"/>
          <w:color w:val="000000" w:themeColor="text1"/>
        </w:rPr>
      </w:pPr>
      <w:r w:rsidRPr="737653B5">
        <w:rPr>
          <w:rFonts w:ascii="Aptos" w:eastAsia="Yu Mincho" w:hAnsi="Aptos" w:cs="Arial"/>
          <w:b/>
          <w:bCs/>
          <w:color w:val="000000" w:themeColor="text1"/>
        </w:rPr>
        <w:t>Viited juhenditele</w:t>
      </w:r>
      <w:r w:rsidRPr="737653B5">
        <w:rPr>
          <w:rFonts w:ascii="Aptos" w:eastAsia="Yu Mincho" w:hAnsi="Aptos" w:cs="Arial"/>
          <w:color w:val="000000" w:themeColor="text1"/>
        </w:rPr>
        <w:t xml:space="preserve">, mis aitaks selle objekti osas sisuline </w:t>
      </w:r>
      <w:r w:rsidR="4A41B332" w:rsidRPr="737653B5">
        <w:rPr>
          <w:rFonts w:ascii="Aptos" w:eastAsia="Yu Mincho" w:hAnsi="Aptos" w:cs="Arial"/>
          <w:color w:val="000000" w:themeColor="text1"/>
        </w:rPr>
        <w:t xml:space="preserve">väärtuseid edendav </w:t>
      </w:r>
      <w:r w:rsidRPr="737653B5">
        <w:rPr>
          <w:rFonts w:ascii="Aptos" w:eastAsia="Yu Mincho" w:hAnsi="Aptos" w:cs="Arial"/>
          <w:color w:val="000000" w:themeColor="text1"/>
        </w:rPr>
        <w:t>lahendus välja töötada.</w:t>
      </w:r>
      <w:r w:rsidR="68D142AD" w:rsidRPr="737653B5">
        <w:rPr>
          <w:rFonts w:ascii="Aptos" w:eastAsia="Yu Mincho" w:hAnsi="Aptos" w:cs="Arial"/>
          <w:color w:val="000000" w:themeColor="text1"/>
        </w:rPr>
        <w:t xml:space="preserve"> Kuna paljusid asju pole reguleeritud, või on reguleeritud miinimumnõuetega, siis tuleks juhendite osale rõhku panna</w:t>
      </w:r>
      <w:r w:rsidR="01AAA677" w:rsidRPr="737653B5">
        <w:rPr>
          <w:rFonts w:ascii="Aptos" w:eastAsia="Yu Mincho" w:hAnsi="Aptos" w:cs="Arial"/>
          <w:color w:val="000000" w:themeColor="text1"/>
        </w:rPr>
        <w:t xml:space="preserve">. </w:t>
      </w:r>
      <w:r w:rsidR="1CB91271" w:rsidRPr="737653B5">
        <w:rPr>
          <w:rFonts w:ascii="Aptos" w:eastAsia="Yu Mincho" w:hAnsi="Aptos" w:cs="Arial"/>
          <w:color w:val="000000" w:themeColor="text1"/>
        </w:rPr>
        <w:t xml:space="preserve">Kuna eestikeelseid juhendeid ja näiteid võib veel vähe olla, siis võiks vaadata ka </w:t>
      </w:r>
      <w:r w:rsidR="0AD71AD0" w:rsidRPr="737653B5">
        <w:rPr>
          <w:rFonts w:ascii="Aptos" w:eastAsia="Yu Mincho" w:hAnsi="Aptos" w:cs="Arial"/>
          <w:color w:val="000000" w:themeColor="text1"/>
        </w:rPr>
        <w:t>rahvusvaheliste organisatsioonide ja teiste riikide juhiseid.</w:t>
      </w:r>
    </w:p>
    <w:p w14:paraId="063C7EFD" w14:textId="7CD60420"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lastRenderedPageBreak/>
        <w:t>Viited kaasamise protsessiga seoses</w:t>
      </w:r>
      <w:r w:rsidRPr="1CA776F3">
        <w:rPr>
          <w:rFonts w:ascii="Aptos" w:eastAsia="Yu Mincho" w:hAnsi="Aptos" w:cs="Arial"/>
          <w:color w:val="000000" w:themeColor="text1"/>
        </w:rPr>
        <w:t>, nt kaasamise juhisele, regulatsioonile või kasvõi organisatsioonidele, kellelt küsida, nt huvikaitse, TTJA või viide kodulehele, kus selliste organisatsioonide nimekiri on.</w:t>
      </w:r>
    </w:p>
    <w:p w14:paraId="576682B1" w14:textId="05A0193B"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Viide järelevalve organisatsioonile</w:t>
      </w:r>
      <w:r w:rsidRPr="1CA776F3">
        <w:rPr>
          <w:rFonts w:ascii="Aptos" w:eastAsia="Yu Mincho" w:hAnsi="Aptos" w:cs="Arial"/>
          <w:color w:val="000000" w:themeColor="text1"/>
        </w:rPr>
        <w:t xml:space="preserve">, </w:t>
      </w:r>
      <w:r w:rsidR="00B47D43" w:rsidRPr="1CA776F3">
        <w:rPr>
          <w:rFonts w:ascii="Aptos" w:eastAsia="Yu Mincho" w:hAnsi="Aptos" w:cs="Arial"/>
          <w:color w:val="000000" w:themeColor="text1"/>
        </w:rPr>
        <w:t>kellel on pädevus tulemust kontrollida või auditit teha või kasvõi nõustada</w:t>
      </w:r>
      <w:r w:rsidR="00B03568" w:rsidRPr="1CA776F3">
        <w:rPr>
          <w:rFonts w:ascii="Aptos" w:eastAsia="Yu Mincho" w:hAnsi="Aptos" w:cs="Arial"/>
          <w:color w:val="000000" w:themeColor="text1"/>
        </w:rPr>
        <w:t xml:space="preserve">, </w:t>
      </w:r>
      <w:r w:rsidRPr="1CA776F3">
        <w:rPr>
          <w:rFonts w:ascii="Aptos" w:eastAsia="Yu Mincho" w:hAnsi="Aptos" w:cs="Arial"/>
          <w:color w:val="000000" w:themeColor="text1"/>
        </w:rPr>
        <w:t>kui on</w:t>
      </w:r>
      <w:r w:rsidR="00B47D43" w:rsidRPr="1CA776F3">
        <w:rPr>
          <w:rFonts w:ascii="Aptos" w:eastAsia="Yu Mincho" w:hAnsi="Aptos" w:cs="Arial"/>
          <w:color w:val="000000" w:themeColor="text1"/>
        </w:rPr>
        <w:t xml:space="preserve"> asjakohane</w:t>
      </w:r>
      <w:r w:rsidRPr="1CA776F3">
        <w:rPr>
          <w:rFonts w:ascii="Aptos" w:eastAsia="Yu Mincho" w:hAnsi="Aptos" w:cs="Arial"/>
          <w:color w:val="000000" w:themeColor="text1"/>
        </w:rPr>
        <w:t xml:space="preserve">. </w:t>
      </w:r>
    </w:p>
    <w:p w14:paraId="23D39746" w14:textId="01F1F9AE"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Viiteid tehtud töödele</w:t>
      </w:r>
      <w:r w:rsidRPr="1CA776F3">
        <w:rPr>
          <w:rFonts w:ascii="Aptos" w:eastAsia="Yu Mincho" w:hAnsi="Aptos" w:cs="Arial"/>
          <w:color w:val="000000" w:themeColor="text1"/>
        </w:rPr>
        <w:t xml:space="preserve">, mis on </w:t>
      </w:r>
      <w:r w:rsidR="00B03568" w:rsidRPr="1CA776F3">
        <w:rPr>
          <w:rFonts w:ascii="Aptos" w:eastAsia="Yu Mincho" w:hAnsi="Aptos" w:cs="Arial"/>
          <w:color w:val="000000" w:themeColor="text1"/>
        </w:rPr>
        <w:t xml:space="preserve">antud objekti jaoks </w:t>
      </w:r>
      <w:r w:rsidRPr="1CA776F3">
        <w:rPr>
          <w:rFonts w:ascii="Aptos" w:eastAsia="Yu Mincho" w:hAnsi="Aptos" w:cs="Arial"/>
          <w:color w:val="000000" w:themeColor="text1"/>
        </w:rPr>
        <w:t>head näited</w:t>
      </w:r>
      <w:r w:rsidR="00BB3DA9" w:rsidRPr="1CA776F3">
        <w:rPr>
          <w:rFonts w:ascii="Aptos" w:eastAsia="Yu Mincho" w:hAnsi="Aptos" w:cs="Arial"/>
          <w:color w:val="000000" w:themeColor="text1"/>
        </w:rPr>
        <w:t>, kui leidub.</w:t>
      </w:r>
    </w:p>
    <w:p w14:paraId="37D19CE0" w14:textId="55B59D29" w:rsidR="03A62AA5" w:rsidRDefault="03A62AA5" w:rsidP="61354A20">
      <w:pPr>
        <w:rPr>
          <w:rFonts w:ascii="Aptos" w:eastAsia="Yu Mincho" w:hAnsi="Aptos" w:cs="Arial"/>
          <w:color w:val="000000" w:themeColor="text1"/>
        </w:rPr>
      </w:pPr>
      <w:r w:rsidRPr="1CA776F3">
        <w:rPr>
          <w:rFonts w:ascii="Aptos" w:eastAsia="Yu Mincho" w:hAnsi="Aptos" w:cs="Arial"/>
          <w:b/>
          <w:bCs/>
          <w:color w:val="000000" w:themeColor="text1"/>
        </w:rPr>
        <w:t>Hoiatus</w:t>
      </w:r>
      <w:r w:rsidRPr="1CA776F3">
        <w:rPr>
          <w:rFonts w:ascii="Aptos" w:eastAsia="Yu Mincho" w:hAnsi="Aptos" w:cs="Arial"/>
          <w:color w:val="000000" w:themeColor="text1"/>
        </w:rPr>
        <w:t xml:space="preserve">, et seadused aeg-ajalt muutuvad ja tuleb järgida seadust, mitte juhist. </w:t>
      </w:r>
    </w:p>
    <w:p w14:paraId="630E1C73" w14:textId="3AF8B446" w:rsidR="4E20AD9A" w:rsidRPr="005F21D5" w:rsidRDefault="00BB3DA9" w:rsidP="4E20AD9A">
      <w:pPr>
        <w:rPr>
          <w:rFonts w:ascii="Aptos" w:eastAsia="Yu Mincho" w:hAnsi="Aptos" w:cs="Arial"/>
          <w:color w:val="000000" w:themeColor="text1"/>
        </w:rPr>
      </w:pPr>
      <w:r w:rsidRPr="1CA776F3">
        <w:rPr>
          <w:rFonts w:ascii="Aptos" w:eastAsia="Yu Mincho" w:hAnsi="Aptos" w:cs="Arial"/>
          <w:b/>
          <w:bCs/>
          <w:color w:val="000000" w:themeColor="text1"/>
        </w:rPr>
        <w:t>Taustinfo:</w:t>
      </w:r>
      <w:r w:rsidRPr="1CA776F3">
        <w:rPr>
          <w:rFonts w:ascii="Aptos" w:eastAsia="Yu Mincho" w:hAnsi="Aptos" w:cs="Arial"/>
          <w:color w:val="000000" w:themeColor="text1"/>
        </w:rPr>
        <w:t xml:space="preserve"> k</w:t>
      </w:r>
      <w:r w:rsidR="03A62AA5" w:rsidRPr="1CA776F3">
        <w:rPr>
          <w:rFonts w:ascii="Aptos" w:eastAsia="Yu Mincho" w:hAnsi="Aptos" w:cs="Arial"/>
          <w:color w:val="000000" w:themeColor="text1"/>
        </w:rPr>
        <w:t xml:space="preserve">es </w:t>
      </w:r>
      <w:r w:rsidRPr="1CA776F3">
        <w:rPr>
          <w:rFonts w:ascii="Aptos" w:eastAsia="Yu Mincho" w:hAnsi="Aptos" w:cs="Arial"/>
          <w:color w:val="000000" w:themeColor="text1"/>
        </w:rPr>
        <w:t xml:space="preserve">juhendi </w:t>
      </w:r>
      <w:r w:rsidR="03A62AA5" w:rsidRPr="1CA776F3">
        <w:rPr>
          <w:rFonts w:ascii="Aptos" w:eastAsia="Yu Mincho" w:hAnsi="Aptos" w:cs="Arial"/>
          <w:color w:val="000000" w:themeColor="text1"/>
        </w:rPr>
        <w:t>koostas, millal, mis projekti raames, kes olid kaasatud, kuhu saata tagasiside.</w:t>
      </w:r>
    </w:p>
    <w:p w14:paraId="49CD8F29" w14:textId="7F37FA20" w:rsidR="00F7511C" w:rsidRDefault="4B7325AE" w:rsidP="737653B5">
      <w:pPr>
        <w:pStyle w:val="Pealkiri3"/>
        <w:rPr>
          <w:lang w:val="en-US"/>
        </w:rPr>
      </w:pPr>
      <w:r w:rsidRPr="359B0C2E">
        <w:rPr>
          <w:lang w:val="en-US"/>
        </w:rPr>
        <w:t xml:space="preserve">2.4. </w:t>
      </w:r>
      <w:proofErr w:type="spellStart"/>
      <w:r w:rsidRPr="359B0C2E">
        <w:rPr>
          <w:lang w:val="en-US"/>
        </w:rPr>
        <w:t>Koostööpartnerid</w:t>
      </w:r>
      <w:proofErr w:type="spellEnd"/>
      <w:r w:rsidR="48E3AEA3" w:rsidRPr="359B0C2E">
        <w:rPr>
          <w:lang w:val="en-US"/>
        </w:rPr>
        <w:t xml:space="preserve">, </w:t>
      </w:r>
      <w:proofErr w:type="spellStart"/>
      <w:r w:rsidR="48E3AEA3" w:rsidRPr="359B0C2E">
        <w:rPr>
          <w:lang w:val="en-US"/>
        </w:rPr>
        <w:t>kes</w:t>
      </w:r>
      <w:proofErr w:type="spellEnd"/>
      <w:r w:rsidR="48E3AEA3" w:rsidRPr="359B0C2E">
        <w:rPr>
          <w:lang w:val="en-US"/>
        </w:rPr>
        <w:t xml:space="preserve"> </w:t>
      </w:r>
      <w:r w:rsidR="0F0E8362" w:rsidRPr="359B0C2E">
        <w:rPr>
          <w:lang w:val="en-US"/>
        </w:rPr>
        <w:t xml:space="preserve">on </w:t>
      </w:r>
      <w:proofErr w:type="spellStart"/>
      <w:r w:rsidR="0F0E8362" w:rsidRPr="359B0C2E">
        <w:rPr>
          <w:lang w:val="en-US"/>
        </w:rPr>
        <w:t>kaasatud</w:t>
      </w:r>
      <w:proofErr w:type="spellEnd"/>
      <w:r w:rsidR="56192F51" w:rsidRPr="359B0C2E">
        <w:rPr>
          <w:lang w:val="en-US"/>
        </w:rPr>
        <w:t xml:space="preserve"> </w:t>
      </w:r>
      <w:proofErr w:type="spellStart"/>
      <w:r w:rsidR="56192F51" w:rsidRPr="359B0C2E">
        <w:rPr>
          <w:lang w:val="en-US"/>
        </w:rPr>
        <w:t>juhendite</w:t>
      </w:r>
      <w:proofErr w:type="spellEnd"/>
      <w:r w:rsidR="48E3AEA3" w:rsidRPr="359B0C2E">
        <w:rPr>
          <w:lang w:val="en-US"/>
        </w:rPr>
        <w:t xml:space="preserve"> sisu </w:t>
      </w:r>
      <w:proofErr w:type="spellStart"/>
      <w:r w:rsidR="5FC635FF" w:rsidRPr="359B0C2E">
        <w:rPr>
          <w:lang w:val="en-US"/>
        </w:rPr>
        <w:t>ülevaatamisse</w:t>
      </w:r>
      <w:proofErr w:type="spellEnd"/>
      <w:r w:rsidR="56192F51" w:rsidRPr="359B0C2E">
        <w:rPr>
          <w:lang w:val="en-US"/>
        </w:rPr>
        <w:t xml:space="preserve"> </w:t>
      </w:r>
      <w:proofErr w:type="spellStart"/>
      <w:r w:rsidR="56192F51" w:rsidRPr="359B0C2E">
        <w:rPr>
          <w:lang w:val="en-US"/>
        </w:rPr>
        <w:t>oma</w:t>
      </w:r>
      <w:proofErr w:type="spellEnd"/>
      <w:r w:rsidR="56192F51" w:rsidRPr="359B0C2E">
        <w:rPr>
          <w:lang w:val="en-US"/>
        </w:rPr>
        <w:t xml:space="preserve"> </w:t>
      </w:r>
      <w:proofErr w:type="spellStart"/>
      <w:r w:rsidR="56192F51" w:rsidRPr="359B0C2E">
        <w:rPr>
          <w:lang w:val="en-US"/>
        </w:rPr>
        <w:t>val</w:t>
      </w:r>
      <w:r w:rsidR="1E2D0DF0" w:rsidRPr="359B0C2E">
        <w:rPr>
          <w:lang w:val="en-US"/>
        </w:rPr>
        <w:t>dkonnast</w:t>
      </w:r>
      <w:proofErr w:type="spellEnd"/>
      <w:r w:rsidR="1E2D0DF0" w:rsidRPr="359B0C2E">
        <w:rPr>
          <w:lang w:val="en-US"/>
        </w:rPr>
        <w:t xml:space="preserve"> </w:t>
      </w:r>
      <w:proofErr w:type="spellStart"/>
      <w:r w:rsidR="1E2D0DF0" w:rsidRPr="359B0C2E">
        <w:rPr>
          <w:lang w:val="en-US"/>
        </w:rPr>
        <w:t>lähtuvalt</w:t>
      </w:r>
      <w:proofErr w:type="spellEnd"/>
    </w:p>
    <w:p w14:paraId="05B155AD" w14:textId="50370D99" w:rsidR="5C8943F9" w:rsidRDefault="5132C3CD" w:rsidP="78566788">
      <w:r w:rsidRPr="359B0C2E">
        <w:rPr>
          <w:lang w:val="en-US"/>
        </w:rPr>
        <w:t xml:space="preserve">Karen Silts, </w:t>
      </w:r>
      <w:hyperlink r:id="rId14">
        <w:r w:rsidRPr="359B0C2E">
          <w:rPr>
            <w:rStyle w:val="Hperlink"/>
            <w:lang w:val="en-US"/>
          </w:rPr>
          <w:t>karen.silts@kliimaministeerium.ee</w:t>
        </w:r>
      </w:hyperlink>
      <w:r>
        <w:t xml:space="preserve"> (</w:t>
      </w:r>
      <w:proofErr w:type="spellStart"/>
      <w:r w:rsidR="1EDEE7E7" w:rsidRPr="359B0C2E">
        <w:rPr>
          <w:lang w:val="en-US"/>
        </w:rPr>
        <w:t>Kliimaministeerium</w:t>
      </w:r>
      <w:proofErr w:type="spellEnd"/>
      <w:r w:rsidR="1EDEE7E7" w:rsidRPr="359B0C2E">
        <w:rPr>
          <w:lang w:val="en-US"/>
        </w:rPr>
        <w:t xml:space="preserve">, </w:t>
      </w:r>
      <w:r>
        <w:t>keskkonnah</w:t>
      </w:r>
      <w:r w:rsidR="591901C7">
        <w:t>oidlik</w:t>
      </w:r>
      <w:r w:rsidR="38A01004">
        <w:t>ud</w:t>
      </w:r>
      <w:r w:rsidR="591901C7">
        <w:t xml:space="preserve"> hank</w:t>
      </w:r>
      <w:r w:rsidR="5854599E">
        <w:t>ed</w:t>
      </w:r>
      <w:r w:rsidR="591901C7">
        <w:t>)</w:t>
      </w:r>
    </w:p>
    <w:p w14:paraId="57C493D5" w14:textId="2B2FCF66" w:rsidR="5BF7A26F" w:rsidRDefault="0F824B58" w:rsidP="12477B42">
      <w:pPr>
        <w:rPr>
          <w:lang w:val="en-US"/>
        </w:rPr>
      </w:pPr>
      <w:r w:rsidRPr="15394C27">
        <w:rPr>
          <w:lang w:val="en-US"/>
        </w:rPr>
        <w:t>Maarika Tork</w:t>
      </w:r>
      <w:r w:rsidR="6DC5DB99" w:rsidRPr="15394C27">
        <w:rPr>
          <w:lang w:val="en-US"/>
        </w:rPr>
        <w:t xml:space="preserve">, </w:t>
      </w:r>
      <w:hyperlink r:id="rId15">
        <w:r w:rsidR="6DC5DB99" w:rsidRPr="15394C27">
          <w:rPr>
            <w:rStyle w:val="Hperlink"/>
            <w:lang w:val="en-US"/>
          </w:rPr>
          <w:t>maarika.tork@fin.ee</w:t>
        </w:r>
      </w:hyperlink>
      <w:r w:rsidR="6DC5DB99" w:rsidRPr="15394C27">
        <w:rPr>
          <w:lang w:val="en-US"/>
        </w:rPr>
        <w:t xml:space="preserve"> </w:t>
      </w:r>
      <w:r w:rsidRPr="15394C27">
        <w:rPr>
          <w:lang w:val="en-US"/>
        </w:rPr>
        <w:t xml:space="preserve"> ja Estella Põllu</w:t>
      </w:r>
      <w:r w:rsidR="462DE871" w:rsidRPr="15394C27">
        <w:rPr>
          <w:lang w:val="en-US"/>
        </w:rPr>
        <w:t xml:space="preserve">, </w:t>
      </w:r>
      <w:hyperlink r:id="rId16">
        <w:r w:rsidR="462DE871" w:rsidRPr="15394C27">
          <w:rPr>
            <w:rStyle w:val="Hperlink"/>
            <w:lang w:val="en-US"/>
          </w:rPr>
          <w:t>estella.pollu@fin.ee</w:t>
        </w:r>
      </w:hyperlink>
      <w:r w:rsidR="462DE871" w:rsidRPr="15394C27">
        <w:rPr>
          <w:lang w:val="en-US"/>
        </w:rPr>
        <w:t xml:space="preserve">  </w:t>
      </w:r>
      <w:r w:rsidRPr="15394C27">
        <w:rPr>
          <w:lang w:val="en-US"/>
        </w:rPr>
        <w:t xml:space="preserve"> (</w:t>
      </w:r>
      <w:proofErr w:type="spellStart"/>
      <w:r w:rsidR="5BF7A26F" w:rsidRPr="15394C27">
        <w:rPr>
          <w:lang w:val="en-US"/>
        </w:rPr>
        <w:t>Rahandusministeerium</w:t>
      </w:r>
      <w:proofErr w:type="spellEnd"/>
      <w:r w:rsidR="12D88E4A" w:rsidRPr="15394C27">
        <w:rPr>
          <w:lang w:val="en-US"/>
        </w:rPr>
        <w:t xml:space="preserve">, </w:t>
      </w:r>
      <w:proofErr w:type="spellStart"/>
      <w:r w:rsidR="12D88E4A" w:rsidRPr="15394C27">
        <w:rPr>
          <w:lang w:val="en-US"/>
        </w:rPr>
        <w:t>usaldusväärsed</w:t>
      </w:r>
      <w:proofErr w:type="spellEnd"/>
      <w:r w:rsidR="12D88E4A" w:rsidRPr="15394C27">
        <w:rPr>
          <w:lang w:val="en-US"/>
        </w:rPr>
        <w:t xml:space="preserve"> ja </w:t>
      </w:r>
      <w:proofErr w:type="spellStart"/>
      <w:r w:rsidR="12D88E4A" w:rsidRPr="15394C27">
        <w:rPr>
          <w:lang w:val="en-US"/>
        </w:rPr>
        <w:t>mõistlikud</w:t>
      </w:r>
      <w:proofErr w:type="spellEnd"/>
      <w:r w:rsidR="12D88E4A" w:rsidRPr="15394C27">
        <w:rPr>
          <w:lang w:val="en-US"/>
        </w:rPr>
        <w:t xml:space="preserve"> </w:t>
      </w:r>
      <w:proofErr w:type="spellStart"/>
      <w:r w:rsidR="12D88E4A" w:rsidRPr="15394C27">
        <w:rPr>
          <w:lang w:val="en-US"/>
        </w:rPr>
        <w:t>hanked</w:t>
      </w:r>
      <w:proofErr w:type="spellEnd"/>
      <w:r w:rsidR="12D88E4A" w:rsidRPr="15394C27">
        <w:rPr>
          <w:lang w:val="en-US"/>
        </w:rPr>
        <w:t>)</w:t>
      </w:r>
    </w:p>
    <w:p w14:paraId="5DBCD720" w14:textId="4EAE5A2B" w:rsidR="55975630" w:rsidRDefault="1B512B97" w:rsidP="55975630">
      <w:pPr>
        <w:rPr>
          <w:lang w:val="en-US"/>
        </w:rPr>
      </w:pPr>
      <w:r w:rsidRPr="6DA436BD">
        <w:rPr>
          <w:lang w:val="de-DE"/>
        </w:rPr>
        <w:t xml:space="preserve">Salome Virkus, </w:t>
      </w:r>
      <w:hyperlink r:id="rId17">
        <w:r w:rsidRPr="6DA436BD">
          <w:rPr>
            <w:rStyle w:val="Hperlink"/>
            <w:lang w:val="de-DE"/>
          </w:rPr>
          <w:t>salome.virkus@eis.ee</w:t>
        </w:r>
      </w:hyperlink>
      <w:r w:rsidRPr="6DA436BD">
        <w:rPr>
          <w:lang w:val="de-DE"/>
        </w:rPr>
        <w:t xml:space="preserve">  (EIS, </w:t>
      </w:r>
      <w:proofErr w:type="spellStart"/>
      <w:r w:rsidRPr="6DA436BD">
        <w:rPr>
          <w:lang w:val="de-DE"/>
        </w:rPr>
        <w:t>innovaatilised</w:t>
      </w:r>
      <w:proofErr w:type="spellEnd"/>
      <w:r w:rsidRPr="6DA436BD">
        <w:rPr>
          <w:lang w:val="de-DE"/>
        </w:rPr>
        <w:t xml:space="preserve"> </w:t>
      </w:r>
      <w:proofErr w:type="spellStart"/>
      <w:r w:rsidRPr="6DA436BD">
        <w:rPr>
          <w:lang w:val="de-DE"/>
        </w:rPr>
        <w:t>hanked</w:t>
      </w:r>
      <w:proofErr w:type="spellEnd"/>
      <w:r w:rsidRPr="6DA436BD">
        <w:rPr>
          <w:lang w:val="de-DE"/>
        </w:rPr>
        <w:t>)</w:t>
      </w:r>
    </w:p>
    <w:p w14:paraId="630D2510" w14:textId="1A662634" w:rsidR="3F490054" w:rsidRDefault="1B512B97" w:rsidP="3F490054">
      <w:pPr>
        <w:rPr>
          <w:lang w:val="en-US"/>
        </w:rPr>
      </w:pPr>
      <w:r w:rsidRPr="0377A18D">
        <w:rPr>
          <w:lang w:val="en-US"/>
        </w:rPr>
        <w:t xml:space="preserve">Kati Eller,  </w:t>
      </w:r>
      <w:hyperlink r:id="rId18">
        <w:r w:rsidRPr="0377A18D">
          <w:rPr>
            <w:rStyle w:val="Hperlink"/>
            <w:lang w:val="en-US"/>
          </w:rPr>
          <w:t>kati.eller@rtk.ee</w:t>
        </w:r>
      </w:hyperlink>
      <w:r w:rsidRPr="0377A18D">
        <w:rPr>
          <w:lang w:val="en-US"/>
        </w:rPr>
        <w:t xml:space="preserve"> (RTK, </w:t>
      </w:r>
      <w:proofErr w:type="spellStart"/>
      <w:r w:rsidRPr="0377A18D">
        <w:rPr>
          <w:lang w:val="en-US"/>
        </w:rPr>
        <w:t>väärtuspõhised</w:t>
      </w:r>
      <w:proofErr w:type="spellEnd"/>
      <w:r w:rsidRPr="0377A18D">
        <w:rPr>
          <w:lang w:val="en-US"/>
        </w:rPr>
        <w:t xml:space="preserve"> </w:t>
      </w:r>
      <w:proofErr w:type="spellStart"/>
      <w:r w:rsidRPr="11A7689F">
        <w:rPr>
          <w:lang w:val="en-US"/>
        </w:rPr>
        <w:t>hanked</w:t>
      </w:r>
      <w:proofErr w:type="spellEnd"/>
      <w:r w:rsidRPr="11A7689F">
        <w:rPr>
          <w:lang w:val="en-US"/>
        </w:rPr>
        <w:t xml:space="preserve">, </w:t>
      </w:r>
      <w:r w:rsidR="47A648D2" w:rsidRPr="11A7689F">
        <w:rPr>
          <w:lang w:val="en-US"/>
        </w:rPr>
        <w:t xml:space="preserve">Eesti </w:t>
      </w:r>
      <w:proofErr w:type="spellStart"/>
      <w:r w:rsidRPr="11A7689F">
        <w:rPr>
          <w:lang w:val="en-US"/>
        </w:rPr>
        <w:t>praktikad</w:t>
      </w:r>
      <w:proofErr w:type="spellEnd"/>
      <w:r w:rsidRPr="11A7689F">
        <w:rPr>
          <w:lang w:val="en-US"/>
        </w:rPr>
        <w:t>)</w:t>
      </w:r>
    </w:p>
    <w:p w14:paraId="63759058" w14:textId="180ED6E0" w:rsidR="008D1276" w:rsidRDefault="008D1276" w:rsidP="006C22A4">
      <w:pPr>
        <w:pStyle w:val="Pealkiri2"/>
        <w:rPr>
          <w:lang w:val="en-US"/>
        </w:rPr>
      </w:pPr>
      <w:r>
        <w:rPr>
          <w:lang w:val="en-US"/>
        </w:rPr>
        <w:t xml:space="preserve">3. </w:t>
      </w:r>
      <w:proofErr w:type="spellStart"/>
      <w:r>
        <w:rPr>
          <w:lang w:val="en-US"/>
        </w:rPr>
        <w:t>Töö</w:t>
      </w:r>
      <w:proofErr w:type="spellEnd"/>
      <w:r>
        <w:rPr>
          <w:lang w:val="en-US"/>
        </w:rPr>
        <w:t xml:space="preserve"> </w:t>
      </w:r>
      <w:proofErr w:type="spellStart"/>
      <w:r>
        <w:rPr>
          <w:lang w:val="en-US"/>
        </w:rPr>
        <w:t>maksumus</w:t>
      </w:r>
      <w:proofErr w:type="spellEnd"/>
    </w:p>
    <w:p w14:paraId="775E5AF1" w14:textId="0D4DB6CD" w:rsidR="007112A9" w:rsidRDefault="373BEB95" w:rsidP="00A21C48">
      <w:pPr>
        <w:jc w:val="both"/>
      </w:pPr>
      <w:r>
        <w:t>3</w:t>
      </w:r>
      <w:r w:rsidR="0D72AE2F">
        <w:t>.</w:t>
      </w:r>
      <w:r>
        <w:t>1</w:t>
      </w:r>
      <w:r w:rsidR="0D72AE2F">
        <w:t xml:space="preserve">. </w:t>
      </w:r>
      <w:r w:rsidR="0D72AE2F" w:rsidRPr="359B0C2E">
        <w:rPr>
          <w:b/>
          <w:bCs/>
        </w:rPr>
        <w:t xml:space="preserve">Raamlepingu maksumus on </w:t>
      </w:r>
      <w:r w:rsidR="4FE11F66" w:rsidRPr="359B0C2E">
        <w:rPr>
          <w:b/>
          <w:bCs/>
        </w:rPr>
        <w:t xml:space="preserve">kuni </w:t>
      </w:r>
      <w:r w:rsidR="4DD38E29" w:rsidRPr="359B0C2E">
        <w:rPr>
          <w:b/>
          <w:bCs/>
        </w:rPr>
        <w:t>19 999 eurot</w:t>
      </w:r>
      <w:r w:rsidRPr="359B0C2E">
        <w:rPr>
          <w:b/>
          <w:bCs/>
        </w:rPr>
        <w:t xml:space="preserve"> </w:t>
      </w:r>
      <w:r>
        <w:t xml:space="preserve">(ilma käibemaksuta). Kui pakkujateks on näiteks kaks füüsilist isikut, siis peab kogukulu </w:t>
      </w:r>
      <w:r w:rsidR="6E16FB84">
        <w:t xml:space="preserve">olema samuti </w:t>
      </w:r>
      <w:r w:rsidR="48BFE891">
        <w:t>19</w:t>
      </w:r>
      <w:r>
        <w:t xml:space="preserve"> </w:t>
      </w:r>
      <w:r w:rsidR="48BFE891">
        <w:t>999</w:t>
      </w:r>
      <w:r>
        <w:t>€ (sisaldab kõiki makse).</w:t>
      </w:r>
    </w:p>
    <w:p w14:paraId="5E476DDF" w14:textId="4E96E294" w:rsidR="008D1276" w:rsidRPr="00275E87" w:rsidRDefault="007112A9" w:rsidP="00A21C48">
      <w:pPr>
        <w:jc w:val="both"/>
      </w:pPr>
      <w:r>
        <w:t>3.</w:t>
      </w:r>
      <w:r w:rsidR="00275E87">
        <w:t>1</w:t>
      </w:r>
      <w:r>
        <w:t>.</w:t>
      </w:r>
      <w:r w:rsidR="00275E87">
        <w:t>1. K</w:t>
      </w:r>
      <w:r w:rsidR="00DB58C0" w:rsidRPr="00DB58C0">
        <w:t xml:space="preserve">ui Tellija on raamlepingu lõppedes esitanud tellimusi raamlepingu punktis </w:t>
      </w:r>
      <w:r w:rsidR="006C22A4">
        <w:t>3.1.</w:t>
      </w:r>
      <w:r w:rsidR="00DB58C0" w:rsidRPr="00DB58C0">
        <w:t xml:space="preserve"> nimetatud summast väiksemas mahus, ei kuulu üle jääv summa Lepingu raames väljamaksmisele</w:t>
      </w:r>
      <w:r w:rsidR="006C22A4">
        <w:t>.</w:t>
      </w:r>
    </w:p>
    <w:p w14:paraId="3DDD4156" w14:textId="6C11EAFC" w:rsidR="00B71762" w:rsidRPr="00B71762" w:rsidRDefault="006C22A4" w:rsidP="00B71762">
      <w:pPr>
        <w:pStyle w:val="Pealkiri2"/>
      </w:pPr>
      <w:r>
        <w:t>4</w:t>
      </w:r>
      <w:r w:rsidR="00B71762">
        <w:t>. T</w:t>
      </w:r>
      <w:r w:rsidR="000527E9">
        <w:t xml:space="preserve">öö </w:t>
      </w:r>
      <w:r w:rsidR="00DF339F">
        <w:t xml:space="preserve">osutamise aeg ja </w:t>
      </w:r>
      <w:r w:rsidR="00381921">
        <w:t>tasumine</w:t>
      </w:r>
    </w:p>
    <w:p w14:paraId="20C17787" w14:textId="44DF7C7E" w:rsidR="005808BE" w:rsidRPr="005808BE" w:rsidRDefault="00E640CF" w:rsidP="00A21C48">
      <w:pPr>
        <w:jc w:val="both"/>
      </w:pPr>
      <w:r>
        <w:t>4</w:t>
      </w:r>
      <w:r w:rsidR="005808BE">
        <w:t>.</w:t>
      </w:r>
      <w:r w:rsidR="00DF339F">
        <w:t>1</w:t>
      </w:r>
      <w:r w:rsidR="005808BE">
        <w:t xml:space="preserve">. </w:t>
      </w:r>
      <w:r w:rsidR="002A1796">
        <w:t xml:space="preserve">Töö eest tasumine toimub vastavalt </w:t>
      </w:r>
      <w:r w:rsidR="005A75B7">
        <w:t>juhendite valmi</w:t>
      </w:r>
      <w:r w:rsidR="00383D44">
        <w:t>mi</w:t>
      </w:r>
      <w:r w:rsidR="005A75B7">
        <w:t>sele</w:t>
      </w:r>
      <w:r w:rsidR="006342A8">
        <w:t xml:space="preserve"> üks või mitu juhendit korraga</w:t>
      </w:r>
      <w:r w:rsidR="005808BE">
        <w:t>. T</w:t>
      </w:r>
      <w:r w:rsidR="005974A4">
        <w:t>öö</w:t>
      </w:r>
      <w:r w:rsidR="005808BE">
        <w:t xml:space="preserve"> üleandmisel esitab </w:t>
      </w:r>
      <w:r w:rsidR="00467074">
        <w:t>töövõtja</w:t>
      </w:r>
      <w:r w:rsidR="005808BE">
        <w:t xml:space="preserve"> üleandmise-vastuvõtmise akti</w:t>
      </w:r>
      <w:r w:rsidR="005974A4">
        <w:t xml:space="preserve">. </w:t>
      </w:r>
      <w:r w:rsidR="00E81F9D" w:rsidRPr="00E81F9D">
        <w:t>Töö loetakse vastuvõetuks, kui tellija on allkirjastanud üleandmise-vastuvõtmise akti.</w:t>
      </w:r>
    </w:p>
    <w:p w14:paraId="26A4BB60" w14:textId="6E3B8752" w:rsidR="00795A59" w:rsidRPr="00DE6755" w:rsidRDefault="6D6CB89D" w:rsidP="00A21C48">
      <w:pPr>
        <w:jc w:val="both"/>
      </w:pPr>
      <w:r>
        <w:t>4</w:t>
      </w:r>
      <w:r w:rsidR="65C9655B">
        <w:t>.</w:t>
      </w:r>
      <w:r w:rsidR="79959E43">
        <w:t>2</w:t>
      </w:r>
      <w:r w:rsidR="65C9655B">
        <w:t>.</w:t>
      </w:r>
      <w:r w:rsidR="01083FD4">
        <w:t xml:space="preserve"> </w:t>
      </w:r>
      <w:r w:rsidR="7B4D82D5" w:rsidRPr="359B0C2E">
        <w:rPr>
          <w:b/>
          <w:bCs/>
        </w:rPr>
        <w:t xml:space="preserve">Tööde valmimise </w:t>
      </w:r>
      <w:r w:rsidR="4AC69B94" w:rsidRPr="359B0C2E">
        <w:rPr>
          <w:b/>
          <w:bCs/>
        </w:rPr>
        <w:t xml:space="preserve">hiliseim tähtaeg on </w:t>
      </w:r>
      <w:r w:rsidR="7279A639" w:rsidRPr="359B0C2E">
        <w:rPr>
          <w:b/>
          <w:bCs/>
        </w:rPr>
        <w:t>15</w:t>
      </w:r>
      <w:r w:rsidR="4AC69B94" w:rsidRPr="359B0C2E">
        <w:rPr>
          <w:b/>
          <w:bCs/>
        </w:rPr>
        <w:t xml:space="preserve">. </w:t>
      </w:r>
      <w:r w:rsidR="47BD6BC4" w:rsidRPr="359B0C2E">
        <w:rPr>
          <w:b/>
          <w:bCs/>
        </w:rPr>
        <w:t xml:space="preserve">detsember </w:t>
      </w:r>
      <w:r w:rsidR="4AC69B94" w:rsidRPr="359B0C2E">
        <w:rPr>
          <w:b/>
          <w:bCs/>
        </w:rPr>
        <w:t>202</w:t>
      </w:r>
      <w:r w:rsidR="4942586E" w:rsidRPr="359B0C2E">
        <w:rPr>
          <w:b/>
          <w:bCs/>
        </w:rPr>
        <w:t>5</w:t>
      </w:r>
      <w:r w:rsidR="4AC69B94" w:rsidRPr="359B0C2E">
        <w:rPr>
          <w:b/>
          <w:bCs/>
        </w:rPr>
        <w:t xml:space="preserve"> aastal.</w:t>
      </w:r>
      <w:r w:rsidR="4AC69B94">
        <w:t xml:space="preserve"> </w:t>
      </w:r>
    </w:p>
    <w:p w14:paraId="49212925" w14:textId="455137CE" w:rsidR="00FF428F" w:rsidRDefault="00E640CF" w:rsidP="00FF428F">
      <w:pPr>
        <w:pStyle w:val="Pealkiri2"/>
      </w:pPr>
      <w:r>
        <w:lastRenderedPageBreak/>
        <w:t>5</w:t>
      </w:r>
      <w:r w:rsidR="00B71762" w:rsidRPr="00B71762">
        <w:t>. Nõuded pakkumusele</w:t>
      </w:r>
    </w:p>
    <w:p w14:paraId="534EB2D6" w14:textId="77777777" w:rsidR="004D364C" w:rsidRDefault="6D6CB89D" w:rsidP="00A21C48">
      <w:pPr>
        <w:jc w:val="both"/>
      </w:pPr>
      <w:r>
        <w:t>5</w:t>
      </w:r>
      <w:r w:rsidR="20A49ECA">
        <w:t xml:space="preserve">.1. </w:t>
      </w:r>
      <w:r w:rsidR="00EF3503">
        <w:t xml:space="preserve">Pakkumuse esitamisega kinnitab pakkuja </w:t>
      </w:r>
      <w:r w:rsidR="00EF3503" w:rsidRPr="00EF3503">
        <w:t xml:space="preserve">kõigi riigihanke alusdokumentides esitatud tingimuste ülevõtmist </w:t>
      </w:r>
    </w:p>
    <w:p w14:paraId="30CE711D" w14:textId="24C2979F" w:rsidR="00FF428F" w:rsidRDefault="004D364C" w:rsidP="00A21C48">
      <w:pPr>
        <w:jc w:val="both"/>
      </w:pPr>
      <w:r>
        <w:t xml:space="preserve">5.2. </w:t>
      </w:r>
      <w:r w:rsidR="0CABB669">
        <w:t>Pakkuja</w:t>
      </w:r>
      <w:r w:rsidR="20A49ECA">
        <w:t xml:space="preserve"> esitab</w:t>
      </w:r>
      <w:r w:rsidR="693E2D93">
        <w:t xml:space="preserve"> </w:t>
      </w:r>
      <w:r w:rsidR="00EF3503">
        <w:t>ühe</w:t>
      </w:r>
      <w:r w:rsidR="76D7CCFB">
        <w:t xml:space="preserve"> juhendi maksumuse nii käibemaksuga, kui </w:t>
      </w:r>
      <w:r w:rsidR="00EF3503">
        <w:t>käibemaksuta</w:t>
      </w:r>
      <w:r w:rsidR="76D7CCFB">
        <w:t xml:space="preserve">. </w:t>
      </w:r>
    </w:p>
    <w:p w14:paraId="1EF9A3D1" w14:textId="141BE3E2" w:rsidR="00AF09D3" w:rsidRPr="00FF428F" w:rsidRDefault="00E640CF" w:rsidP="00A21C48">
      <w:pPr>
        <w:jc w:val="both"/>
      </w:pPr>
      <w:r>
        <w:t>5</w:t>
      </w:r>
      <w:r w:rsidR="004B30CD">
        <w:t>.</w:t>
      </w:r>
      <w:r w:rsidR="004D364C">
        <w:t>3</w:t>
      </w:r>
      <w:r w:rsidR="004B30CD">
        <w:t xml:space="preserve">. </w:t>
      </w:r>
      <w:r w:rsidR="00AF09D3">
        <w:t xml:space="preserve">Pakkumus sisaldab </w:t>
      </w:r>
      <w:r w:rsidR="00B05088">
        <w:t xml:space="preserve">tellitava töö sisu ja tegevusi, mis on kirjas punktis 2. </w:t>
      </w:r>
      <w:r w:rsidR="0077413F">
        <w:t>Sellega</w:t>
      </w:r>
      <w:r w:rsidR="008B4335">
        <w:t xml:space="preserve"> ki</w:t>
      </w:r>
      <w:r w:rsidR="00DA7151">
        <w:t xml:space="preserve">nnitab pakkuja </w:t>
      </w:r>
      <w:r w:rsidR="009E4941">
        <w:t>ka enda poolselt töö</w:t>
      </w:r>
      <w:r w:rsidR="24D077BB">
        <w:t xml:space="preserve"> </w:t>
      </w:r>
      <w:r w:rsidR="00E319D7" w:rsidRPr="00E319D7">
        <w:t>hankelepingu sõlmimiseks ja täitmiseks</w:t>
      </w:r>
      <w:r w:rsidR="009E4941">
        <w:t xml:space="preserve">. </w:t>
      </w:r>
    </w:p>
    <w:p w14:paraId="05983697" w14:textId="21EA891F" w:rsidR="00FF428F" w:rsidRPr="00FF428F" w:rsidRDefault="0CE7CA08" w:rsidP="00A21C48">
      <w:pPr>
        <w:jc w:val="both"/>
      </w:pPr>
      <w:r>
        <w:t>5</w:t>
      </w:r>
      <w:r w:rsidR="0CEF81AF">
        <w:t>.</w:t>
      </w:r>
      <w:r w:rsidR="004D364C">
        <w:t>4</w:t>
      </w:r>
      <w:r w:rsidR="0CEF81AF">
        <w:t xml:space="preserve">. </w:t>
      </w:r>
      <w:r w:rsidR="65A99824">
        <w:t>Pakkuja</w:t>
      </w:r>
      <w:r w:rsidR="0CEF81AF">
        <w:t xml:space="preserve"> ülesanne on koostada sobiv projektimeeskond lähtuvalt</w:t>
      </w:r>
      <w:r w:rsidR="7A6CF939">
        <w:t xml:space="preserve"> ülesandest</w:t>
      </w:r>
      <w:r w:rsidR="0CEF81AF">
        <w:t xml:space="preserve">, </w:t>
      </w:r>
      <w:r w:rsidR="406368E2">
        <w:t xml:space="preserve">esitades pakkumuses </w:t>
      </w:r>
      <w:r w:rsidR="0CEF81AF">
        <w:t xml:space="preserve">põhjenduse </w:t>
      </w:r>
      <w:r w:rsidR="004D364C">
        <w:t xml:space="preserve">iga meeskonnaliikme </w:t>
      </w:r>
      <w:r w:rsidR="0CEF81AF">
        <w:t>sobivuse</w:t>
      </w:r>
      <w:r w:rsidR="004D364C">
        <w:t xml:space="preserve"> kohta tuues välja tema</w:t>
      </w:r>
      <w:r w:rsidR="0CEF81AF">
        <w:t xml:space="preserve"> väljapakutud rolli ja lühikese selgituse tema kompetentside vastavuse kohta</w:t>
      </w:r>
      <w:r w:rsidR="1ABC7508">
        <w:t xml:space="preserve"> viitega tema CV-le</w:t>
      </w:r>
      <w:r w:rsidR="0CEF81AF">
        <w:t xml:space="preserve">. </w:t>
      </w:r>
      <w:r w:rsidR="6D500424">
        <w:t>Pakkumusega peavad kaasas olema Iga meeskonnaliikme CV-d, mille nad on ise digiallkirjastanud</w:t>
      </w:r>
      <w:r w:rsidR="171190CB">
        <w:t>.</w:t>
      </w:r>
    </w:p>
    <w:p w14:paraId="3B72E9A4" w14:textId="3D9B2C80" w:rsidR="00FF428F" w:rsidRDefault="0CE7CA08" w:rsidP="00A21C48">
      <w:pPr>
        <w:jc w:val="both"/>
      </w:pPr>
      <w:r>
        <w:t>5</w:t>
      </w:r>
      <w:r w:rsidR="0CEF81AF">
        <w:t>.</w:t>
      </w:r>
      <w:r w:rsidR="004D364C">
        <w:t>4</w:t>
      </w:r>
      <w:r w:rsidR="0CEF81AF">
        <w:t>.1. Projektimeeskonda peab kuuluma vähemalt 2 inimest</w:t>
      </w:r>
      <w:r w:rsidR="5606EFD0">
        <w:t>, kellest üks täidab projektijuhi ja tellija poolse kontakti rolli</w:t>
      </w:r>
      <w:r w:rsidR="534B2C5C">
        <w:t xml:space="preserve">. </w:t>
      </w:r>
      <w:r w:rsidR="0CEF81AF">
        <w:t>Projektimeeskon</w:t>
      </w:r>
      <w:r w:rsidR="7D40173B">
        <w:t xml:space="preserve">na pädevuses peab olema </w:t>
      </w:r>
      <w:r w:rsidR="51A6926F">
        <w:t>interdistsiplinaarse</w:t>
      </w:r>
      <w:r w:rsidR="6614B8E4">
        <w:t xml:space="preserve"> probleemistiku analüüsimine, </w:t>
      </w:r>
      <w:r w:rsidR="7D40173B">
        <w:t xml:space="preserve">varasem </w:t>
      </w:r>
      <w:r w:rsidR="0CEF81AF">
        <w:t>kogemus</w:t>
      </w:r>
      <w:r w:rsidR="466784CC">
        <w:t xml:space="preserve"> </w:t>
      </w:r>
      <w:r w:rsidR="7561E2D4">
        <w:t xml:space="preserve">soolise võrdsuse, võrdsete võimaluste ja </w:t>
      </w:r>
      <w:r w:rsidR="466784CC">
        <w:t xml:space="preserve">ligipääsetavuse </w:t>
      </w:r>
      <w:r w:rsidR="2820CD6B">
        <w:t xml:space="preserve">teemadega </w:t>
      </w:r>
      <w:r w:rsidR="7D40173B">
        <w:t>tegelemisel</w:t>
      </w:r>
      <w:r w:rsidR="0AD9AD32">
        <w:t>, riigihangete seaduse tundmine</w:t>
      </w:r>
      <w:r w:rsidR="7D40173B">
        <w:t xml:space="preserve"> </w:t>
      </w:r>
      <w:r w:rsidR="061F76B7">
        <w:t xml:space="preserve">ja </w:t>
      </w:r>
      <w:r w:rsidR="7D40173B">
        <w:t xml:space="preserve">ka </w:t>
      </w:r>
      <w:r w:rsidR="061F76B7">
        <w:t xml:space="preserve">juhendmaterjalide koostamise kogemus. </w:t>
      </w:r>
    </w:p>
    <w:p w14:paraId="783A38BD" w14:textId="080859E2" w:rsidR="00B71762" w:rsidRPr="00B71762" w:rsidRDefault="00E640CF" w:rsidP="00B71762">
      <w:pPr>
        <w:pStyle w:val="Pealkiri2"/>
      </w:pPr>
      <w:r>
        <w:t>6</w:t>
      </w:r>
      <w:r w:rsidR="00B71762" w:rsidRPr="00B71762">
        <w:t>. Pakkumuse esitamise tingimused</w:t>
      </w:r>
    </w:p>
    <w:p w14:paraId="53B01AB1" w14:textId="4649313F" w:rsidR="008F3E3D" w:rsidRPr="008F3E3D" w:rsidRDefault="00E640CF" w:rsidP="00A21C48">
      <w:pPr>
        <w:jc w:val="both"/>
      </w:pPr>
      <w:r>
        <w:t>6</w:t>
      </w:r>
      <w:r w:rsidR="008F3E3D">
        <w:t xml:space="preserve">.1. Pakkumus peab olema jõus vähemalt 60 kalendripäeva pakkumuse esitamisest arvates. </w:t>
      </w:r>
    </w:p>
    <w:p w14:paraId="0856AAC5" w14:textId="76C5EBBA" w:rsidR="008F3E3D" w:rsidRPr="008F3E3D" w:rsidRDefault="6D6CB89D" w:rsidP="00A21C48">
      <w:pPr>
        <w:jc w:val="both"/>
      </w:pPr>
      <w:r>
        <w:t>6</w:t>
      </w:r>
      <w:r w:rsidR="49F95D33">
        <w:t>.</w:t>
      </w:r>
      <w:r w:rsidR="5FB7AB3A">
        <w:t>2</w:t>
      </w:r>
      <w:r w:rsidR="49F95D33">
        <w:t xml:space="preserve">. </w:t>
      </w:r>
      <w:r w:rsidR="49F95D33" w:rsidRPr="359B0C2E">
        <w:rPr>
          <w:b/>
          <w:bCs/>
        </w:rPr>
        <w:t xml:space="preserve">Pakkumus tuleb esitada hiljemalt </w:t>
      </w:r>
      <w:r w:rsidR="00E319D7">
        <w:rPr>
          <w:b/>
          <w:bCs/>
        </w:rPr>
        <w:t>21</w:t>
      </w:r>
      <w:r w:rsidR="49F95D33" w:rsidRPr="359B0C2E">
        <w:rPr>
          <w:b/>
          <w:bCs/>
        </w:rPr>
        <w:t>.</w:t>
      </w:r>
      <w:r w:rsidR="540D9E20" w:rsidRPr="359B0C2E">
        <w:rPr>
          <w:b/>
          <w:bCs/>
        </w:rPr>
        <w:t>0</w:t>
      </w:r>
      <w:r w:rsidR="20A5E5D1" w:rsidRPr="359B0C2E">
        <w:rPr>
          <w:b/>
          <w:bCs/>
        </w:rPr>
        <w:t>9</w:t>
      </w:r>
      <w:r w:rsidR="49F95D33" w:rsidRPr="359B0C2E">
        <w:rPr>
          <w:b/>
          <w:bCs/>
        </w:rPr>
        <w:t>.202</w:t>
      </w:r>
      <w:r w:rsidR="0C6EF54A" w:rsidRPr="359B0C2E">
        <w:rPr>
          <w:b/>
          <w:bCs/>
        </w:rPr>
        <w:t>5</w:t>
      </w:r>
      <w:r w:rsidR="49F95D33" w:rsidRPr="359B0C2E">
        <w:rPr>
          <w:b/>
          <w:bCs/>
        </w:rPr>
        <w:t xml:space="preserve"> </w:t>
      </w:r>
      <w:r w:rsidR="00E319D7">
        <w:rPr>
          <w:b/>
          <w:bCs/>
        </w:rPr>
        <w:t>(k.a)</w:t>
      </w:r>
      <w:r w:rsidR="49F95D33" w:rsidRPr="359B0C2E">
        <w:rPr>
          <w:b/>
          <w:bCs/>
        </w:rPr>
        <w:t xml:space="preserve"> </w:t>
      </w:r>
      <w:r w:rsidR="49F95D33">
        <w:t>e-posti teel aadressile</w:t>
      </w:r>
      <w:r w:rsidR="681D9F32">
        <w:t xml:space="preserve"> </w:t>
      </w:r>
      <w:hyperlink r:id="rId19">
        <w:r w:rsidR="796A3FCA" w:rsidRPr="359B0C2E">
          <w:rPr>
            <w:rStyle w:val="Hperlink"/>
          </w:rPr>
          <w:t>info</w:t>
        </w:r>
        <w:r w:rsidR="681D9F32" w:rsidRPr="359B0C2E">
          <w:rPr>
            <w:rStyle w:val="Hperlink"/>
          </w:rPr>
          <w:t>@mkm.ee</w:t>
        </w:r>
      </w:hyperlink>
      <w:r w:rsidR="416ABE0A">
        <w:t xml:space="preserve"> ja märkida kirjas, et kontaktisik on Krista Er</w:t>
      </w:r>
      <w:r w:rsidR="27220D8E">
        <w:t xml:space="preserve">g-Scacchetti, </w:t>
      </w:r>
      <w:hyperlink r:id="rId20">
        <w:r w:rsidR="27220D8E" w:rsidRPr="359B0C2E">
          <w:rPr>
            <w:rStyle w:val="Hperlink"/>
          </w:rPr>
          <w:t>krista.erg@mkm.ee</w:t>
        </w:r>
      </w:hyperlink>
      <w:r w:rsidR="49F95D33">
        <w:t xml:space="preserve">.  </w:t>
      </w:r>
    </w:p>
    <w:p w14:paraId="571BEA8F" w14:textId="3CD45CC4" w:rsidR="008F3E3D" w:rsidRDefault="0CE7CA08" w:rsidP="00A21C48">
      <w:pPr>
        <w:jc w:val="both"/>
      </w:pPr>
      <w:r>
        <w:t>6</w:t>
      </w:r>
      <w:r w:rsidR="1FFF9033">
        <w:t>.</w:t>
      </w:r>
      <w:r w:rsidR="21572E1E">
        <w:t>3</w:t>
      </w:r>
      <w:r w:rsidR="1FFF9033">
        <w:t xml:space="preserve">. Küsimuste ja täiendava informatsiooni soovi korral palume need esitada kirjalikult hiljemalt </w:t>
      </w:r>
      <w:r w:rsidR="00E319D7">
        <w:t xml:space="preserve">17.09.2025 </w:t>
      </w:r>
      <w:r w:rsidR="1FFF9033">
        <w:t xml:space="preserve"> meiliaadressil</w:t>
      </w:r>
      <w:r w:rsidR="13E53557">
        <w:t xml:space="preserve"> krista.erg@mkm.ee</w:t>
      </w:r>
      <w:r w:rsidR="1FFF9033">
        <w:t xml:space="preserve">. </w:t>
      </w:r>
    </w:p>
    <w:p w14:paraId="3DE0ECF9" w14:textId="7EB39271" w:rsidR="00012384" w:rsidRDefault="00E640CF" w:rsidP="00E632B9">
      <w:pPr>
        <w:pStyle w:val="Pealkiri2"/>
      </w:pPr>
      <w:r>
        <w:t>7</w:t>
      </w:r>
      <w:r w:rsidR="00B71762">
        <w:t>. Hindamine</w:t>
      </w:r>
      <w:r w:rsidR="00597E88">
        <w:t xml:space="preserve"> </w:t>
      </w:r>
    </w:p>
    <w:p w14:paraId="09E4C091" w14:textId="2FB352F7" w:rsidR="009C516D" w:rsidRDefault="4286C0EA" w:rsidP="00A21C48">
      <w:pPr>
        <w:jc w:val="both"/>
      </w:pPr>
      <w:r>
        <w:t>7</w:t>
      </w:r>
      <w:r w:rsidR="7E3495EE">
        <w:t>.</w:t>
      </w:r>
      <w:r w:rsidR="029CBCE1">
        <w:t>1.</w:t>
      </w:r>
      <w:r w:rsidR="7E3495EE">
        <w:t xml:space="preserve"> </w:t>
      </w:r>
      <w:r w:rsidR="7489EC12">
        <w:t>Hank</w:t>
      </w:r>
      <w:r w:rsidR="048FA67C">
        <w:t>ija hindab kõiki vastavaks tunnistatud pakkumusi</w:t>
      </w:r>
      <w:r w:rsidR="0E6CC3A4">
        <w:t>.</w:t>
      </w:r>
      <w:r w:rsidR="23911DE8">
        <w:t xml:space="preserve"> </w:t>
      </w:r>
      <w:r w:rsidR="004D364C">
        <w:t xml:space="preserve">Hindamiskriteeriumiks on juhendi maksumus käibemaksuta. </w:t>
      </w:r>
      <w:r w:rsidR="23911DE8">
        <w:t xml:space="preserve">Raamleping sõlmitakse pakkujaga, kes </w:t>
      </w:r>
      <w:r w:rsidR="24CEF030">
        <w:t xml:space="preserve">teeb </w:t>
      </w:r>
      <w:r w:rsidR="00E319D7">
        <w:t>madalaima maksumusega</w:t>
      </w:r>
      <w:r w:rsidR="00E319D7">
        <w:t xml:space="preserve"> </w:t>
      </w:r>
      <w:r w:rsidR="24CEF030">
        <w:t>pakkumise</w:t>
      </w:r>
      <w:r w:rsidR="4F6E6CF4">
        <w:t xml:space="preserve">. </w:t>
      </w:r>
    </w:p>
    <w:p w14:paraId="4EE72C18" w14:textId="758D00FE" w:rsidR="00595D95" w:rsidRDefault="6D6CB89D" w:rsidP="00A21C48">
      <w:pPr>
        <w:jc w:val="both"/>
      </w:pPr>
      <w:r>
        <w:t>7</w:t>
      </w:r>
      <w:r w:rsidR="56F7E0F1">
        <w:t>.</w:t>
      </w:r>
      <w:r w:rsidR="7C419004">
        <w:t>2.</w:t>
      </w:r>
      <w:r w:rsidR="56F7E0F1">
        <w:t xml:space="preserve"> </w:t>
      </w:r>
      <w:r w:rsidR="2BA4507C">
        <w:t>Võrdväärs</w:t>
      </w:r>
      <w:r w:rsidR="2CA3CCF3">
        <w:t>ete pakkumiste</w:t>
      </w:r>
      <w:r w:rsidR="6425F4AF">
        <w:t xml:space="preserve"> </w:t>
      </w:r>
      <w:r w:rsidR="2BA4507C">
        <w:t xml:space="preserve">korral selgitatakse </w:t>
      </w:r>
      <w:r w:rsidR="218D6D9C">
        <w:t>edukas pakkumus</w:t>
      </w:r>
      <w:r w:rsidR="2BA4507C">
        <w:t xml:space="preserve"> välja liisku heites. </w:t>
      </w:r>
    </w:p>
    <w:p w14:paraId="7F357500" w14:textId="2115D037" w:rsidR="7A4BC8B7" w:rsidRDefault="00E640CF" w:rsidP="00A21C48">
      <w:pPr>
        <w:pStyle w:val="Pealkiri2"/>
        <w:jc w:val="both"/>
      </w:pPr>
      <w:r>
        <w:t>8</w:t>
      </w:r>
      <w:r w:rsidR="7A4BC8B7">
        <w:t>. Raamlepingu sõlmimine</w:t>
      </w:r>
    </w:p>
    <w:p w14:paraId="3E233D57" w14:textId="536F48D2" w:rsidR="7A4BC8B7" w:rsidRDefault="00E640CF" w:rsidP="00A21C48">
      <w:pPr>
        <w:jc w:val="both"/>
      </w:pPr>
      <w:r>
        <w:t>8</w:t>
      </w:r>
      <w:r w:rsidR="7A4BC8B7">
        <w:t>.1. Raamleping sõlmitakse ühe pakkujaga, kelle vastavaks tunnistatud pakkumus on tunnistatud edukaks.</w:t>
      </w:r>
    </w:p>
    <w:p w14:paraId="1E26CB30" w14:textId="239DD614" w:rsidR="7A4BC8B7" w:rsidRDefault="00E640CF" w:rsidP="00A21C48">
      <w:pPr>
        <w:jc w:val="both"/>
      </w:pPr>
      <w:r>
        <w:lastRenderedPageBreak/>
        <w:t>8</w:t>
      </w:r>
      <w:r w:rsidR="7A4BC8B7">
        <w:t>.</w:t>
      </w:r>
      <w:r w:rsidR="2AA9F367">
        <w:t>2</w:t>
      </w:r>
      <w:r w:rsidR="7A4BC8B7">
        <w:t xml:space="preserve">. Raamleping jõustub arvates raamlepingu allkirjastamisest hankija ja </w:t>
      </w:r>
      <w:r w:rsidR="00A21C48">
        <w:t xml:space="preserve">eduka </w:t>
      </w:r>
      <w:r w:rsidR="7A4BC8B7">
        <w:t>pakkuja poolt.</w:t>
      </w:r>
    </w:p>
    <w:p w14:paraId="289BF008" w14:textId="3406C870" w:rsidR="0CE7CA08" w:rsidRDefault="0CE7CA08" w:rsidP="00A21C48">
      <w:pPr>
        <w:jc w:val="both"/>
      </w:pPr>
      <w:r>
        <w:t>8</w:t>
      </w:r>
      <w:r w:rsidR="7A4BC8B7">
        <w:t>.</w:t>
      </w:r>
      <w:r w:rsidR="554CC885">
        <w:t>3</w:t>
      </w:r>
      <w:r w:rsidR="7A4BC8B7">
        <w:t xml:space="preserve">. Kui edukaks tunnistatud pakkumuse esitanud pakkuja ei allkirjasta raamlepingut </w:t>
      </w:r>
      <w:r w:rsidR="4EA85638">
        <w:t>seitsme</w:t>
      </w:r>
      <w:r w:rsidR="7A4BC8B7">
        <w:t xml:space="preserve"> kalendripäeva jooksul alates hankija poolt allkirjastatud lepingu saatmisest pakkujale, siis seda on hankijal õigus käsitleda kui RHS § 119 nimetatud eduka pakkumuse esitanud pakkuja poolset lepingu sõlmimisest keeldumist ja pakkumuse tagasi võtmist. Sellisel juhul on hankijal õigus tunnistada kehtetuks pakkumuse edukaks tunnistamise otsus ning hinnata kõiki ülejäänud vastavaks tunnistatud pakkumusi uuesti ja tunnistada edukaks hindamise tulemusel järgmine pakkumus.</w:t>
      </w:r>
      <w:r w:rsidR="7B416D7E">
        <w:t xml:space="preserve"> </w:t>
      </w:r>
    </w:p>
    <w:p w14:paraId="0A74048E" w14:textId="04447B70" w:rsidR="358A0820" w:rsidRDefault="00E640CF" w:rsidP="00A21C48">
      <w:pPr>
        <w:pStyle w:val="Pealkiri2"/>
        <w:jc w:val="both"/>
      </w:pPr>
      <w:r>
        <w:t>9</w:t>
      </w:r>
      <w:r w:rsidR="7A4BC8B7">
        <w:t>. Hankelepingu sõlmimine</w:t>
      </w:r>
    </w:p>
    <w:p w14:paraId="65FF4124" w14:textId="59118D25" w:rsidR="41B1F9C8" w:rsidRDefault="00493263" w:rsidP="00A21C48">
      <w:pPr>
        <w:jc w:val="both"/>
      </w:pPr>
      <w:r>
        <w:t>9</w:t>
      </w:r>
      <w:r w:rsidR="7A4BC8B7">
        <w:t>.</w:t>
      </w:r>
      <w:r>
        <w:t>1</w:t>
      </w:r>
      <w:r w:rsidR="7A4BC8B7">
        <w:t>. Tellimuste puhul, mis jäävad alla 20 000 euro käibemaksuta eraldi kirjalikku hankelepingut ei sõlmita. Hankelepingu sõlmimiseks loetakse tellimuse esitamist ja pakkumuse aktsepteerimist kirjalikku taasesitamist võimaldavas vormis, üldjuhul e-kirja teel.</w:t>
      </w:r>
    </w:p>
    <w:p w14:paraId="7996E67C" w14:textId="338D67A5" w:rsidR="00E22EBE" w:rsidRDefault="00F74FA9" w:rsidP="00A21C48">
      <w:pPr>
        <w:pStyle w:val="Pealkiri2"/>
        <w:jc w:val="both"/>
      </w:pPr>
      <w:r>
        <w:t>10</w:t>
      </w:r>
      <w:r w:rsidR="00E22EBE">
        <w:t xml:space="preserve">. Muu oluline info </w:t>
      </w:r>
    </w:p>
    <w:p w14:paraId="49E6929D" w14:textId="005784A9" w:rsidR="00E835D2" w:rsidRPr="00691BBA" w:rsidRDefault="00F74FA9" w:rsidP="00A21C48">
      <w:pPr>
        <w:jc w:val="both"/>
      </w:pPr>
      <w:r>
        <w:t>10</w:t>
      </w:r>
      <w:r w:rsidR="00801B97">
        <w:t xml:space="preserve">.1. </w:t>
      </w:r>
      <w:r w:rsidR="00E835D2" w:rsidRPr="00691BBA">
        <w:t>Hankija võib teha põhjendatud kirjaliku otsuse pakkumuse tagasilükkamise kohta</w:t>
      </w:r>
      <w:r w:rsidR="00691BBA" w:rsidRPr="00691BBA">
        <w:t xml:space="preserve"> </w:t>
      </w:r>
      <w:r w:rsidR="00E835D2" w:rsidRPr="00691BBA">
        <w:t>RHS § 116 lõike 1 alusel ja</w:t>
      </w:r>
      <w:r w:rsidR="00691BBA" w:rsidRPr="00691BBA">
        <w:t xml:space="preserve"> </w:t>
      </w:r>
      <w:r w:rsidR="00E835D2" w:rsidRPr="00691BBA">
        <w:t>juhul kui on hank</w:t>
      </w:r>
      <w:r w:rsidR="003949D9">
        <w:t>ijale on</w:t>
      </w:r>
      <w:r w:rsidR="00E835D2" w:rsidRPr="00691BBA">
        <w:t xml:space="preserve"> teatavaks saanud uued asjaolud, mis välistavad või muudavad hankijale hankelepingu sõlmimise lõpule viimise ebaotstarbekaks. </w:t>
      </w:r>
    </w:p>
    <w:p w14:paraId="2D151F5B" w14:textId="2CEB9221" w:rsidR="00E22EBE" w:rsidRPr="00E22EBE" w:rsidRDefault="00F74FA9" w:rsidP="00A21C48">
      <w:pPr>
        <w:jc w:val="both"/>
      </w:pPr>
      <w:r>
        <w:t>10</w:t>
      </w:r>
      <w:r w:rsidR="7A1AEC9C">
        <w:t>.</w:t>
      </w:r>
      <w:r w:rsidR="008508D7">
        <w:t>2</w:t>
      </w:r>
      <w:r w:rsidR="00E22EBE">
        <w:t>.</w:t>
      </w:r>
      <w:r w:rsidR="00E22EBE" w:rsidRPr="1CA776F3">
        <w:rPr>
          <w:rFonts w:ascii="Arial" w:eastAsia="Arial" w:hAnsi="Arial" w:cs="Arial"/>
        </w:rPr>
        <w:t xml:space="preserve"> </w:t>
      </w:r>
      <w:r w:rsidR="00467074">
        <w:t>Tellija</w:t>
      </w:r>
      <w:r w:rsidR="00E22EBE">
        <w:t xml:space="preserve"> võimaldab </w:t>
      </w:r>
      <w:r w:rsidR="00467074">
        <w:t>töövõtja</w:t>
      </w:r>
      <w:r w:rsidR="00E22EBE">
        <w:t xml:space="preserve">le ligipääsu oma andmetele ja informatsioonile, mis on oluline lepingu täitmiseks. </w:t>
      </w:r>
    </w:p>
    <w:p w14:paraId="17C0FBAE" w14:textId="1698AD2F" w:rsidR="00F74FA9" w:rsidRDefault="00F74FA9" w:rsidP="00A21C48">
      <w:pPr>
        <w:jc w:val="both"/>
      </w:pPr>
      <w:r>
        <w:t>10</w:t>
      </w:r>
      <w:r w:rsidR="00E22EBE">
        <w:t>.</w:t>
      </w:r>
      <w:r w:rsidR="588E7303">
        <w:t>3</w:t>
      </w:r>
      <w:r w:rsidR="00E22EBE">
        <w:t>.</w:t>
      </w:r>
      <w:r w:rsidR="00E22EBE" w:rsidRPr="737653B5">
        <w:rPr>
          <w:rFonts w:ascii="Arial" w:eastAsia="Arial" w:hAnsi="Arial" w:cs="Arial"/>
        </w:rPr>
        <w:t xml:space="preserve"> </w:t>
      </w:r>
      <w:r w:rsidR="00E22EBE">
        <w:t xml:space="preserve">Tellitava teenuse osutamine peab põhinema tihedal koostööl </w:t>
      </w:r>
      <w:r w:rsidR="02358EA7">
        <w:t>tellija</w:t>
      </w:r>
      <w:r w:rsidR="00E22EBE">
        <w:t xml:space="preserve"> ja </w:t>
      </w:r>
      <w:r w:rsidR="02358EA7">
        <w:t>töövõtja</w:t>
      </w:r>
      <w:r w:rsidR="00E22EBE">
        <w:t xml:space="preserve"> vahel saavutamaks lepingu eesmärke. </w:t>
      </w:r>
    </w:p>
    <w:p w14:paraId="463D1E43" w14:textId="28C3C5CB" w:rsidR="00E22EBE" w:rsidRDefault="00F74FA9" w:rsidP="00A21C48">
      <w:pPr>
        <w:ind w:right="115"/>
        <w:jc w:val="both"/>
      </w:pPr>
      <w:r>
        <w:t>10</w:t>
      </w:r>
      <w:r w:rsidR="00E22EBE">
        <w:t>.</w:t>
      </w:r>
      <w:r w:rsidR="7A9A52D8">
        <w:t>5</w:t>
      </w:r>
      <w:r w:rsidR="00E22EBE">
        <w:t>.</w:t>
      </w:r>
      <w:r w:rsidR="00E22EBE" w:rsidRPr="737653B5">
        <w:rPr>
          <w:rFonts w:ascii="Arial" w:eastAsia="Arial" w:hAnsi="Arial" w:cs="Arial"/>
        </w:rPr>
        <w:t xml:space="preserve"> </w:t>
      </w:r>
      <w:r w:rsidR="02358EA7">
        <w:t>Tellija</w:t>
      </w:r>
      <w:r w:rsidR="00E22EBE">
        <w:t xml:space="preserve"> volitatud esindaja</w:t>
      </w:r>
      <w:r w:rsidR="00E319D7">
        <w:t xml:space="preserve"> seoses raamlepingu täitmisega (raamlepingu eritingimuste projekt p</w:t>
      </w:r>
      <w:r w:rsidR="00124377">
        <w:t>unkt</w:t>
      </w:r>
      <w:r w:rsidR="00E319D7">
        <w:t xml:space="preserve"> 4.1.)</w:t>
      </w:r>
      <w:r w:rsidR="00E22EBE">
        <w:t xml:space="preserve"> vastuta</w:t>
      </w:r>
      <w:r w:rsidR="5F888471">
        <w:t>b</w:t>
      </w:r>
      <w:r w:rsidR="00E22EBE">
        <w:t xml:space="preserve"> </w:t>
      </w:r>
      <w:r w:rsidR="02358EA7">
        <w:t>töövõtja</w:t>
      </w:r>
      <w:r w:rsidR="00E22EBE">
        <w:t xml:space="preserve"> nõustamise eest üldistes sisulistes ja korralduslikes küsimustes ning on </w:t>
      </w:r>
      <w:r w:rsidR="02358EA7">
        <w:t>tellija</w:t>
      </w:r>
      <w:r w:rsidR="00E22EBE">
        <w:t xml:space="preserve"> esindajateks t</w:t>
      </w:r>
      <w:r w:rsidR="67529ABD">
        <w:t xml:space="preserve">öö </w:t>
      </w:r>
      <w:r w:rsidR="00E22EBE">
        <w:t xml:space="preserve">vastuvõtmisel.  </w:t>
      </w:r>
    </w:p>
    <w:p w14:paraId="014D589F" w14:textId="5742B022" w:rsidR="008C4157" w:rsidRDefault="00F74FA9" w:rsidP="008C4157">
      <w:pPr>
        <w:pStyle w:val="Pealkiri2"/>
      </w:pPr>
      <w:r>
        <w:t>11</w:t>
      </w:r>
      <w:r w:rsidR="008C4157">
        <w:t xml:space="preserve">. </w:t>
      </w:r>
      <w:r w:rsidR="00A21C48">
        <w:t>Pakkumuse esitamise ettepaneku</w:t>
      </w:r>
      <w:r w:rsidR="008C4157">
        <w:t xml:space="preserve"> lisad</w:t>
      </w:r>
    </w:p>
    <w:p w14:paraId="0A2B30AD" w14:textId="1510CB2F" w:rsidR="008C4157" w:rsidRPr="008C4157" w:rsidRDefault="260CA4D5" w:rsidP="008C4157">
      <w:r>
        <w:t xml:space="preserve">Lisa 1 </w:t>
      </w:r>
      <w:r w:rsidR="2A5A43D6">
        <w:t>–</w:t>
      </w:r>
      <w:r>
        <w:t xml:space="preserve"> </w:t>
      </w:r>
      <w:r w:rsidR="2A5A43D6">
        <w:t xml:space="preserve">Raamlepingu </w:t>
      </w:r>
      <w:r w:rsidR="3F05138C">
        <w:t xml:space="preserve">eritingimuste </w:t>
      </w:r>
      <w:r w:rsidR="2A5A43D6">
        <w:t>projekt</w:t>
      </w:r>
    </w:p>
    <w:p w14:paraId="0143B196" w14:textId="191889CC" w:rsidR="2055AE76" w:rsidRDefault="2055AE76">
      <w:r>
        <w:t xml:space="preserve">Lisa 2 - Töö üleandmis- vastuvõtmisakti </w:t>
      </w:r>
      <w:r w:rsidR="00F01E29">
        <w:t>vorm</w:t>
      </w:r>
      <w:r w:rsidR="00E319D7">
        <w:t>i mustand</w:t>
      </w:r>
    </w:p>
    <w:p w14:paraId="766EAF3E" w14:textId="46888547" w:rsidR="000E0B2C" w:rsidRPr="008F3E3D" w:rsidRDefault="5FEB644C" w:rsidP="000E0B2C">
      <w:r>
        <w:t xml:space="preserve"> </w:t>
      </w:r>
    </w:p>
    <w:p w14:paraId="2DC1A0B1" w14:textId="37ED05BC" w:rsidR="00B71762" w:rsidRPr="00B71762" w:rsidRDefault="00B71762" w:rsidP="00AC2A66">
      <w:pPr>
        <w:spacing w:after="27"/>
        <w:ind w:left="427" w:right="3788"/>
      </w:pPr>
    </w:p>
    <w:sectPr w:rsidR="00B71762" w:rsidRPr="00B71762" w:rsidSect="00B717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pZK2FwLsdhP/nu" int2:id="Z90ulXy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133"/>
    <w:multiLevelType w:val="multilevel"/>
    <w:tmpl w:val="0136C9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40239"/>
    <w:multiLevelType w:val="hybridMultilevel"/>
    <w:tmpl w:val="005AFF36"/>
    <w:lvl w:ilvl="0" w:tplc="88E64150">
      <w:start w:val="1"/>
      <w:numFmt w:val="decimal"/>
      <w:lvlText w:val="%1."/>
      <w:lvlJc w:val="left"/>
      <w:pPr>
        <w:ind w:left="1020" w:hanging="360"/>
      </w:pPr>
    </w:lvl>
    <w:lvl w:ilvl="1" w:tplc="3074351E">
      <w:start w:val="1"/>
      <w:numFmt w:val="decimal"/>
      <w:lvlText w:val="%2."/>
      <w:lvlJc w:val="left"/>
      <w:pPr>
        <w:ind w:left="1020" w:hanging="360"/>
      </w:pPr>
    </w:lvl>
    <w:lvl w:ilvl="2" w:tplc="0FC8D4D4">
      <w:start w:val="1"/>
      <w:numFmt w:val="decimal"/>
      <w:lvlText w:val="%3."/>
      <w:lvlJc w:val="left"/>
      <w:pPr>
        <w:ind w:left="1020" w:hanging="360"/>
      </w:pPr>
    </w:lvl>
    <w:lvl w:ilvl="3" w:tplc="5002B640">
      <w:start w:val="1"/>
      <w:numFmt w:val="decimal"/>
      <w:lvlText w:val="%4."/>
      <w:lvlJc w:val="left"/>
      <w:pPr>
        <w:ind w:left="1020" w:hanging="360"/>
      </w:pPr>
    </w:lvl>
    <w:lvl w:ilvl="4" w:tplc="36F48B0C">
      <w:start w:val="1"/>
      <w:numFmt w:val="decimal"/>
      <w:lvlText w:val="%5."/>
      <w:lvlJc w:val="left"/>
      <w:pPr>
        <w:ind w:left="1020" w:hanging="360"/>
      </w:pPr>
    </w:lvl>
    <w:lvl w:ilvl="5" w:tplc="DB2CACD8">
      <w:start w:val="1"/>
      <w:numFmt w:val="decimal"/>
      <w:lvlText w:val="%6."/>
      <w:lvlJc w:val="left"/>
      <w:pPr>
        <w:ind w:left="1020" w:hanging="360"/>
      </w:pPr>
    </w:lvl>
    <w:lvl w:ilvl="6" w:tplc="50F681B4">
      <w:start w:val="1"/>
      <w:numFmt w:val="decimal"/>
      <w:lvlText w:val="%7."/>
      <w:lvlJc w:val="left"/>
      <w:pPr>
        <w:ind w:left="1020" w:hanging="360"/>
      </w:pPr>
    </w:lvl>
    <w:lvl w:ilvl="7" w:tplc="60144762">
      <w:start w:val="1"/>
      <w:numFmt w:val="decimal"/>
      <w:lvlText w:val="%8."/>
      <w:lvlJc w:val="left"/>
      <w:pPr>
        <w:ind w:left="1020" w:hanging="360"/>
      </w:pPr>
    </w:lvl>
    <w:lvl w:ilvl="8" w:tplc="025019A8">
      <w:start w:val="1"/>
      <w:numFmt w:val="decimal"/>
      <w:lvlText w:val="%9."/>
      <w:lvlJc w:val="left"/>
      <w:pPr>
        <w:ind w:left="1020" w:hanging="360"/>
      </w:pPr>
    </w:lvl>
  </w:abstractNum>
  <w:abstractNum w:abstractNumId="2" w15:restartNumberingAfterBreak="0">
    <w:nsid w:val="1AC1275B"/>
    <w:multiLevelType w:val="hybridMultilevel"/>
    <w:tmpl w:val="F2AC4592"/>
    <w:lvl w:ilvl="0" w:tplc="539ABC8E">
      <w:start w:val="1"/>
      <w:numFmt w:val="bullet"/>
      <w:lvlText w:val=""/>
      <w:lvlJc w:val="left"/>
      <w:pPr>
        <w:ind w:left="1080" w:hanging="360"/>
      </w:pPr>
      <w:rPr>
        <w:rFonts w:ascii="Symbol" w:hAnsi="Symbol"/>
      </w:rPr>
    </w:lvl>
    <w:lvl w:ilvl="1" w:tplc="4C46A080">
      <w:start w:val="1"/>
      <w:numFmt w:val="bullet"/>
      <w:lvlText w:val=""/>
      <w:lvlJc w:val="left"/>
      <w:pPr>
        <w:ind w:left="1080" w:hanging="360"/>
      </w:pPr>
      <w:rPr>
        <w:rFonts w:ascii="Symbol" w:hAnsi="Symbol"/>
      </w:rPr>
    </w:lvl>
    <w:lvl w:ilvl="2" w:tplc="D396CA52">
      <w:start w:val="1"/>
      <w:numFmt w:val="bullet"/>
      <w:lvlText w:val=""/>
      <w:lvlJc w:val="left"/>
      <w:pPr>
        <w:ind w:left="1080" w:hanging="360"/>
      </w:pPr>
      <w:rPr>
        <w:rFonts w:ascii="Symbol" w:hAnsi="Symbol"/>
      </w:rPr>
    </w:lvl>
    <w:lvl w:ilvl="3" w:tplc="3F6ED984">
      <w:start w:val="1"/>
      <w:numFmt w:val="bullet"/>
      <w:lvlText w:val=""/>
      <w:lvlJc w:val="left"/>
      <w:pPr>
        <w:ind w:left="1080" w:hanging="360"/>
      </w:pPr>
      <w:rPr>
        <w:rFonts w:ascii="Symbol" w:hAnsi="Symbol"/>
      </w:rPr>
    </w:lvl>
    <w:lvl w:ilvl="4" w:tplc="44AAC49A">
      <w:start w:val="1"/>
      <w:numFmt w:val="bullet"/>
      <w:lvlText w:val=""/>
      <w:lvlJc w:val="left"/>
      <w:pPr>
        <w:ind w:left="1080" w:hanging="360"/>
      </w:pPr>
      <w:rPr>
        <w:rFonts w:ascii="Symbol" w:hAnsi="Symbol"/>
      </w:rPr>
    </w:lvl>
    <w:lvl w:ilvl="5" w:tplc="F21C9F22">
      <w:start w:val="1"/>
      <w:numFmt w:val="bullet"/>
      <w:lvlText w:val=""/>
      <w:lvlJc w:val="left"/>
      <w:pPr>
        <w:ind w:left="1080" w:hanging="360"/>
      </w:pPr>
      <w:rPr>
        <w:rFonts w:ascii="Symbol" w:hAnsi="Symbol"/>
      </w:rPr>
    </w:lvl>
    <w:lvl w:ilvl="6" w:tplc="678E3BDE">
      <w:start w:val="1"/>
      <w:numFmt w:val="bullet"/>
      <w:lvlText w:val=""/>
      <w:lvlJc w:val="left"/>
      <w:pPr>
        <w:ind w:left="1080" w:hanging="360"/>
      </w:pPr>
      <w:rPr>
        <w:rFonts w:ascii="Symbol" w:hAnsi="Symbol"/>
      </w:rPr>
    </w:lvl>
    <w:lvl w:ilvl="7" w:tplc="26EA36D8">
      <w:start w:val="1"/>
      <w:numFmt w:val="bullet"/>
      <w:lvlText w:val=""/>
      <w:lvlJc w:val="left"/>
      <w:pPr>
        <w:ind w:left="1080" w:hanging="360"/>
      </w:pPr>
      <w:rPr>
        <w:rFonts w:ascii="Symbol" w:hAnsi="Symbol"/>
      </w:rPr>
    </w:lvl>
    <w:lvl w:ilvl="8" w:tplc="821836F0">
      <w:start w:val="1"/>
      <w:numFmt w:val="bullet"/>
      <w:lvlText w:val=""/>
      <w:lvlJc w:val="left"/>
      <w:pPr>
        <w:ind w:left="1080" w:hanging="360"/>
      </w:pPr>
      <w:rPr>
        <w:rFonts w:ascii="Symbol" w:hAnsi="Symbol"/>
      </w:rPr>
    </w:lvl>
  </w:abstractNum>
  <w:abstractNum w:abstractNumId="3" w15:restartNumberingAfterBreak="0">
    <w:nsid w:val="3AF34CCF"/>
    <w:multiLevelType w:val="multilevel"/>
    <w:tmpl w:val="C684368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402C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3454EBD"/>
    <w:multiLevelType w:val="multilevel"/>
    <w:tmpl w:val="F8A8D768"/>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F7ADEC"/>
    <w:multiLevelType w:val="hybridMultilevel"/>
    <w:tmpl w:val="FFFFFFFF"/>
    <w:lvl w:ilvl="0" w:tplc="3FFAC88A">
      <w:start w:val="1"/>
      <w:numFmt w:val="decimal"/>
      <w:lvlText w:val="%1."/>
      <w:lvlJc w:val="left"/>
      <w:pPr>
        <w:ind w:left="720" w:hanging="360"/>
      </w:pPr>
    </w:lvl>
    <w:lvl w:ilvl="1" w:tplc="CD48D81C">
      <w:start w:val="1"/>
      <w:numFmt w:val="lowerLetter"/>
      <w:lvlText w:val="%2."/>
      <w:lvlJc w:val="left"/>
      <w:pPr>
        <w:ind w:left="1440" w:hanging="360"/>
      </w:pPr>
    </w:lvl>
    <w:lvl w:ilvl="2" w:tplc="473A0788">
      <w:start w:val="1"/>
      <w:numFmt w:val="lowerRoman"/>
      <w:lvlText w:val="%3."/>
      <w:lvlJc w:val="right"/>
      <w:pPr>
        <w:ind w:left="2160" w:hanging="180"/>
      </w:pPr>
    </w:lvl>
    <w:lvl w:ilvl="3" w:tplc="5E16E54A">
      <w:start w:val="1"/>
      <w:numFmt w:val="decimal"/>
      <w:lvlText w:val="%4."/>
      <w:lvlJc w:val="left"/>
      <w:pPr>
        <w:ind w:left="2880" w:hanging="360"/>
      </w:pPr>
    </w:lvl>
    <w:lvl w:ilvl="4" w:tplc="D7CE991C">
      <w:start w:val="1"/>
      <w:numFmt w:val="lowerLetter"/>
      <w:lvlText w:val="%5."/>
      <w:lvlJc w:val="left"/>
      <w:pPr>
        <w:ind w:left="3600" w:hanging="360"/>
      </w:pPr>
    </w:lvl>
    <w:lvl w:ilvl="5" w:tplc="2BA479A4">
      <w:start w:val="1"/>
      <w:numFmt w:val="lowerRoman"/>
      <w:lvlText w:val="%6."/>
      <w:lvlJc w:val="right"/>
      <w:pPr>
        <w:ind w:left="4320" w:hanging="180"/>
      </w:pPr>
    </w:lvl>
    <w:lvl w:ilvl="6" w:tplc="077CA01E">
      <w:start w:val="1"/>
      <w:numFmt w:val="decimal"/>
      <w:lvlText w:val="%7."/>
      <w:lvlJc w:val="left"/>
      <w:pPr>
        <w:ind w:left="5040" w:hanging="360"/>
      </w:pPr>
    </w:lvl>
    <w:lvl w:ilvl="7" w:tplc="06C05B56">
      <w:start w:val="1"/>
      <w:numFmt w:val="lowerLetter"/>
      <w:lvlText w:val="%8."/>
      <w:lvlJc w:val="left"/>
      <w:pPr>
        <w:ind w:left="5760" w:hanging="360"/>
      </w:pPr>
    </w:lvl>
    <w:lvl w:ilvl="8" w:tplc="4412F59A">
      <w:start w:val="1"/>
      <w:numFmt w:val="lowerRoman"/>
      <w:lvlText w:val="%9."/>
      <w:lvlJc w:val="right"/>
      <w:pPr>
        <w:ind w:left="6480" w:hanging="180"/>
      </w:pPr>
    </w:lvl>
  </w:abstractNum>
  <w:abstractNum w:abstractNumId="7" w15:restartNumberingAfterBreak="0">
    <w:nsid w:val="740E0157"/>
    <w:multiLevelType w:val="multilevel"/>
    <w:tmpl w:val="355ECFF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6468BC"/>
    <w:multiLevelType w:val="multilevel"/>
    <w:tmpl w:val="26C4AF88"/>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B5362F"/>
    <w:multiLevelType w:val="multilevel"/>
    <w:tmpl w:val="D352703A"/>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37995044">
    <w:abstractNumId w:val="4"/>
  </w:num>
  <w:num w:numId="2" w16cid:durableId="572349190">
    <w:abstractNumId w:val="6"/>
  </w:num>
  <w:num w:numId="3" w16cid:durableId="1974946378">
    <w:abstractNumId w:val="2"/>
  </w:num>
  <w:num w:numId="4" w16cid:durableId="776295284">
    <w:abstractNumId w:val="8"/>
  </w:num>
  <w:num w:numId="5" w16cid:durableId="1830562741">
    <w:abstractNumId w:val="9"/>
  </w:num>
  <w:num w:numId="6" w16cid:durableId="1731076297">
    <w:abstractNumId w:val="0"/>
  </w:num>
  <w:num w:numId="7" w16cid:durableId="2037266361">
    <w:abstractNumId w:val="7"/>
  </w:num>
  <w:num w:numId="8" w16cid:durableId="785546003">
    <w:abstractNumId w:val="3"/>
  </w:num>
  <w:num w:numId="9" w16cid:durableId="407731610">
    <w:abstractNumId w:val="5"/>
  </w:num>
  <w:num w:numId="10" w16cid:durableId="140341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62"/>
    <w:rsid w:val="00002C1F"/>
    <w:rsid w:val="00002DE8"/>
    <w:rsid w:val="00003219"/>
    <w:rsid w:val="000055CD"/>
    <w:rsid w:val="00010D43"/>
    <w:rsid w:val="000118F4"/>
    <w:rsid w:val="00012384"/>
    <w:rsid w:val="000127F0"/>
    <w:rsid w:val="00020578"/>
    <w:rsid w:val="00022A0B"/>
    <w:rsid w:val="00023DC1"/>
    <w:rsid w:val="00026A84"/>
    <w:rsid w:val="000321D2"/>
    <w:rsid w:val="00033D65"/>
    <w:rsid w:val="00035100"/>
    <w:rsid w:val="00036093"/>
    <w:rsid w:val="0003742A"/>
    <w:rsid w:val="00041EAA"/>
    <w:rsid w:val="000431A5"/>
    <w:rsid w:val="00044854"/>
    <w:rsid w:val="0004621A"/>
    <w:rsid w:val="00046890"/>
    <w:rsid w:val="000527E9"/>
    <w:rsid w:val="00052968"/>
    <w:rsid w:val="000544FA"/>
    <w:rsid w:val="000572BF"/>
    <w:rsid w:val="00060B0A"/>
    <w:rsid w:val="00062A9A"/>
    <w:rsid w:val="000704B0"/>
    <w:rsid w:val="00075D9C"/>
    <w:rsid w:val="0008015A"/>
    <w:rsid w:val="00080E81"/>
    <w:rsid w:val="00085B0E"/>
    <w:rsid w:val="00087DF7"/>
    <w:rsid w:val="00090F85"/>
    <w:rsid w:val="0009516C"/>
    <w:rsid w:val="00095A8C"/>
    <w:rsid w:val="000A3E19"/>
    <w:rsid w:val="000A4163"/>
    <w:rsid w:val="000B2730"/>
    <w:rsid w:val="000B2EF5"/>
    <w:rsid w:val="000B630D"/>
    <w:rsid w:val="000C0CF5"/>
    <w:rsid w:val="000C2BA3"/>
    <w:rsid w:val="000C4809"/>
    <w:rsid w:val="000C7C8E"/>
    <w:rsid w:val="000D0D2E"/>
    <w:rsid w:val="000D30E4"/>
    <w:rsid w:val="000D6CC1"/>
    <w:rsid w:val="000E0B2C"/>
    <w:rsid w:val="000E5112"/>
    <w:rsid w:val="000E5340"/>
    <w:rsid w:val="000E5484"/>
    <w:rsid w:val="000E56AA"/>
    <w:rsid w:val="000F2CAC"/>
    <w:rsid w:val="000F693E"/>
    <w:rsid w:val="000F6FE1"/>
    <w:rsid w:val="00100523"/>
    <w:rsid w:val="00100B6D"/>
    <w:rsid w:val="001013CB"/>
    <w:rsid w:val="0010348D"/>
    <w:rsid w:val="00106ED6"/>
    <w:rsid w:val="00107FBE"/>
    <w:rsid w:val="00120B8D"/>
    <w:rsid w:val="00120CAB"/>
    <w:rsid w:val="001220A7"/>
    <w:rsid w:val="001232BD"/>
    <w:rsid w:val="00124377"/>
    <w:rsid w:val="00130A88"/>
    <w:rsid w:val="00132EC4"/>
    <w:rsid w:val="001357E1"/>
    <w:rsid w:val="0014167A"/>
    <w:rsid w:val="001429BE"/>
    <w:rsid w:val="00147262"/>
    <w:rsid w:val="00150285"/>
    <w:rsid w:val="0015697A"/>
    <w:rsid w:val="00157532"/>
    <w:rsid w:val="00157AE9"/>
    <w:rsid w:val="00160632"/>
    <w:rsid w:val="0016064A"/>
    <w:rsid w:val="00170183"/>
    <w:rsid w:val="00172AB5"/>
    <w:rsid w:val="0017640E"/>
    <w:rsid w:val="001811D1"/>
    <w:rsid w:val="00181E15"/>
    <w:rsid w:val="001860C8"/>
    <w:rsid w:val="00192ACB"/>
    <w:rsid w:val="001A3E7D"/>
    <w:rsid w:val="001B0D13"/>
    <w:rsid w:val="001B4476"/>
    <w:rsid w:val="001B540A"/>
    <w:rsid w:val="001B66FD"/>
    <w:rsid w:val="001C0C5C"/>
    <w:rsid w:val="001C2F4C"/>
    <w:rsid w:val="001C3D69"/>
    <w:rsid w:val="001C4B67"/>
    <w:rsid w:val="001C55D8"/>
    <w:rsid w:val="001D0A7C"/>
    <w:rsid w:val="001D4578"/>
    <w:rsid w:val="001E29D7"/>
    <w:rsid w:val="001F1E4A"/>
    <w:rsid w:val="001F270F"/>
    <w:rsid w:val="00204131"/>
    <w:rsid w:val="00204181"/>
    <w:rsid w:val="00204C90"/>
    <w:rsid w:val="0020781D"/>
    <w:rsid w:val="0021320A"/>
    <w:rsid w:val="00214807"/>
    <w:rsid w:val="00215195"/>
    <w:rsid w:val="00215C91"/>
    <w:rsid w:val="00216A67"/>
    <w:rsid w:val="00220238"/>
    <w:rsid w:val="002211D5"/>
    <w:rsid w:val="002234B5"/>
    <w:rsid w:val="00224991"/>
    <w:rsid w:val="00224F2B"/>
    <w:rsid w:val="0023062F"/>
    <w:rsid w:val="002376D0"/>
    <w:rsid w:val="002432DB"/>
    <w:rsid w:val="00243EED"/>
    <w:rsid w:val="00245A36"/>
    <w:rsid w:val="00252480"/>
    <w:rsid w:val="00252C23"/>
    <w:rsid w:val="002557F9"/>
    <w:rsid w:val="002615CC"/>
    <w:rsid w:val="002621AF"/>
    <w:rsid w:val="002628C9"/>
    <w:rsid w:val="00263BA3"/>
    <w:rsid w:val="002664DB"/>
    <w:rsid w:val="00270D6C"/>
    <w:rsid w:val="00273052"/>
    <w:rsid w:val="00275E87"/>
    <w:rsid w:val="002769E5"/>
    <w:rsid w:val="00276AB3"/>
    <w:rsid w:val="00280F1E"/>
    <w:rsid w:val="00286413"/>
    <w:rsid w:val="00286499"/>
    <w:rsid w:val="00290FAC"/>
    <w:rsid w:val="00292392"/>
    <w:rsid w:val="0029480F"/>
    <w:rsid w:val="0029544F"/>
    <w:rsid w:val="002A05F4"/>
    <w:rsid w:val="002A1633"/>
    <w:rsid w:val="002A1796"/>
    <w:rsid w:val="002A4C88"/>
    <w:rsid w:val="002A5A60"/>
    <w:rsid w:val="002A659A"/>
    <w:rsid w:val="002B2505"/>
    <w:rsid w:val="002B41B7"/>
    <w:rsid w:val="002B5DD2"/>
    <w:rsid w:val="002B72EE"/>
    <w:rsid w:val="002C4C1B"/>
    <w:rsid w:val="002D7677"/>
    <w:rsid w:val="002D79AD"/>
    <w:rsid w:val="002E5548"/>
    <w:rsid w:val="002E56CC"/>
    <w:rsid w:val="002E6A27"/>
    <w:rsid w:val="002F2416"/>
    <w:rsid w:val="002F3775"/>
    <w:rsid w:val="002F6502"/>
    <w:rsid w:val="002F65F0"/>
    <w:rsid w:val="003078E3"/>
    <w:rsid w:val="00313057"/>
    <w:rsid w:val="00313BA5"/>
    <w:rsid w:val="00314D2F"/>
    <w:rsid w:val="00325F44"/>
    <w:rsid w:val="0033320E"/>
    <w:rsid w:val="00335D1C"/>
    <w:rsid w:val="00336AE7"/>
    <w:rsid w:val="00337EF9"/>
    <w:rsid w:val="003441BF"/>
    <w:rsid w:val="00344899"/>
    <w:rsid w:val="00346B08"/>
    <w:rsid w:val="00352BE0"/>
    <w:rsid w:val="00353A50"/>
    <w:rsid w:val="0035451F"/>
    <w:rsid w:val="00356605"/>
    <w:rsid w:val="00356B1F"/>
    <w:rsid w:val="00362BA0"/>
    <w:rsid w:val="00363DE0"/>
    <w:rsid w:val="00365174"/>
    <w:rsid w:val="0036745B"/>
    <w:rsid w:val="0037016A"/>
    <w:rsid w:val="00370C83"/>
    <w:rsid w:val="003767D2"/>
    <w:rsid w:val="00381921"/>
    <w:rsid w:val="00383D44"/>
    <w:rsid w:val="00391F3B"/>
    <w:rsid w:val="003945F2"/>
    <w:rsid w:val="003949D9"/>
    <w:rsid w:val="00396851"/>
    <w:rsid w:val="003A52E1"/>
    <w:rsid w:val="003A7B95"/>
    <w:rsid w:val="003B1F8C"/>
    <w:rsid w:val="003B4B52"/>
    <w:rsid w:val="003B4E03"/>
    <w:rsid w:val="003B5EBC"/>
    <w:rsid w:val="003B6B59"/>
    <w:rsid w:val="003C2017"/>
    <w:rsid w:val="003C6782"/>
    <w:rsid w:val="003C6BBF"/>
    <w:rsid w:val="003C6E09"/>
    <w:rsid w:val="003D1E6A"/>
    <w:rsid w:val="003D4D21"/>
    <w:rsid w:val="003E0C09"/>
    <w:rsid w:val="003E0D6D"/>
    <w:rsid w:val="003E1816"/>
    <w:rsid w:val="003E435F"/>
    <w:rsid w:val="003F02F3"/>
    <w:rsid w:val="003F14FB"/>
    <w:rsid w:val="003F19E7"/>
    <w:rsid w:val="003F39F5"/>
    <w:rsid w:val="003F5123"/>
    <w:rsid w:val="003F6D00"/>
    <w:rsid w:val="004000C5"/>
    <w:rsid w:val="00400584"/>
    <w:rsid w:val="00401CD8"/>
    <w:rsid w:val="0040254E"/>
    <w:rsid w:val="004053CD"/>
    <w:rsid w:val="00414AE4"/>
    <w:rsid w:val="00417576"/>
    <w:rsid w:val="00417C2A"/>
    <w:rsid w:val="0042154E"/>
    <w:rsid w:val="00422DF0"/>
    <w:rsid w:val="00433549"/>
    <w:rsid w:val="004362AB"/>
    <w:rsid w:val="00437492"/>
    <w:rsid w:val="00440315"/>
    <w:rsid w:val="00441EBF"/>
    <w:rsid w:val="004515E0"/>
    <w:rsid w:val="004526CF"/>
    <w:rsid w:val="00453211"/>
    <w:rsid w:val="00454412"/>
    <w:rsid w:val="004579AA"/>
    <w:rsid w:val="004624A4"/>
    <w:rsid w:val="00463F3A"/>
    <w:rsid w:val="00467074"/>
    <w:rsid w:val="00471AC3"/>
    <w:rsid w:val="00471CDD"/>
    <w:rsid w:val="00472B34"/>
    <w:rsid w:val="00472FAF"/>
    <w:rsid w:val="00473ED4"/>
    <w:rsid w:val="00474314"/>
    <w:rsid w:val="00477ED4"/>
    <w:rsid w:val="00481D35"/>
    <w:rsid w:val="0048313B"/>
    <w:rsid w:val="004877F7"/>
    <w:rsid w:val="00487A52"/>
    <w:rsid w:val="00491740"/>
    <w:rsid w:val="004929F9"/>
    <w:rsid w:val="00493263"/>
    <w:rsid w:val="00493FD5"/>
    <w:rsid w:val="00497FF5"/>
    <w:rsid w:val="004A15E4"/>
    <w:rsid w:val="004A2C48"/>
    <w:rsid w:val="004B30CD"/>
    <w:rsid w:val="004B3726"/>
    <w:rsid w:val="004B5ED0"/>
    <w:rsid w:val="004B7589"/>
    <w:rsid w:val="004C0298"/>
    <w:rsid w:val="004C05B9"/>
    <w:rsid w:val="004C0AC2"/>
    <w:rsid w:val="004C3ECA"/>
    <w:rsid w:val="004C62A9"/>
    <w:rsid w:val="004C75BC"/>
    <w:rsid w:val="004D0FDF"/>
    <w:rsid w:val="004D2774"/>
    <w:rsid w:val="004D364C"/>
    <w:rsid w:val="004D392D"/>
    <w:rsid w:val="004D541D"/>
    <w:rsid w:val="004D59BC"/>
    <w:rsid w:val="004E163F"/>
    <w:rsid w:val="004E25DA"/>
    <w:rsid w:val="004E3800"/>
    <w:rsid w:val="004F01D0"/>
    <w:rsid w:val="004F03DA"/>
    <w:rsid w:val="004F0CB1"/>
    <w:rsid w:val="004F37CF"/>
    <w:rsid w:val="004F3BAE"/>
    <w:rsid w:val="0050267C"/>
    <w:rsid w:val="0050316A"/>
    <w:rsid w:val="00514611"/>
    <w:rsid w:val="00515FE3"/>
    <w:rsid w:val="0051617A"/>
    <w:rsid w:val="00516E80"/>
    <w:rsid w:val="005240D1"/>
    <w:rsid w:val="00526FE9"/>
    <w:rsid w:val="0053008C"/>
    <w:rsid w:val="005300A1"/>
    <w:rsid w:val="0053278A"/>
    <w:rsid w:val="00535726"/>
    <w:rsid w:val="00537D2D"/>
    <w:rsid w:val="005405C1"/>
    <w:rsid w:val="00545F0F"/>
    <w:rsid w:val="0054718C"/>
    <w:rsid w:val="00547AF9"/>
    <w:rsid w:val="00554021"/>
    <w:rsid w:val="00555920"/>
    <w:rsid w:val="00562AB0"/>
    <w:rsid w:val="00564926"/>
    <w:rsid w:val="00565E00"/>
    <w:rsid w:val="00571554"/>
    <w:rsid w:val="00572AD7"/>
    <w:rsid w:val="00574083"/>
    <w:rsid w:val="005775DB"/>
    <w:rsid w:val="005807A2"/>
    <w:rsid w:val="005808BE"/>
    <w:rsid w:val="00581467"/>
    <w:rsid w:val="00582B4C"/>
    <w:rsid w:val="00585070"/>
    <w:rsid w:val="00586913"/>
    <w:rsid w:val="005906A5"/>
    <w:rsid w:val="00591105"/>
    <w:rsid w:val="00595D95"/>
    <w:rsid w:val="005974A4"/>
    <w:rsid w:val="00597E88"/>
    <w:rsid w:val="005A0C02"/>
    <w:rsid w:val="005A41E2"/>
    <w:rsid w:val="005A534D"/>
    <w:rsid w:val="005A6D85"/>
    <w:rsid w:val="005A75B7"/>
    <w:rsid w:val="005B1216"/>
    <w:rsid w:val="005B2F38"/>
    <w:rsid w:val="005B374F"/>
    <w:rsid w:val="005B6B38"/>
    <w:rsid w:val="005C0B1B"/>
    <w:rsid w:val="005C1024"/>
    <w:rsid w:val="005C2CA5"/>
    <w:rsid w:val="005C4F8A"/>
    <w:rsid w:val="005C5568"/>
    <w:rsid w:val="005C5D8B"/>
    <w:rsid w:val="005C6A7A"/>
    <w:rsid w:val="005C7F57"/>
    <w:rsid w:val="005D0B38"/>
    <w:rsid w:val="005D2203"/>
    <w:rsid w:val="005D2C63"/>
    <w:rsid w:val="005D55D5"/>
    <w:rsid w:val="005D6294"/>
    <w:rsid w:val="005E098C"/>
    <w:rsid w:val="005E10D7"/>
    <w:rsid w:val="005E1128"/>
    <w:rsid w:val="005E2B98"/>
    <w:rsid w:val="005E4213"/>
    <w:rsid w:val="005E7230"/>
    <w:rsid w:val="005E7F4F"/>
    <w:rsid w:val="005F21D5"/>
    <w:rsid w:val="005F276D"/>
    <w:rsid w:val="005F3993"/>
    <w:rsid w:val="005F53C2"/>
    <w:rsid w:val="005F7E1C"/>
    <w:rsid w:val="0060154E"/>
    <w:rsid w:val="00601811"/>
    <w:rsid w:val="00605403"/>
    <w:rsid w:val="0061066F"/>
    <w:rsid w:val="00612A5D"/>
    <w:rsid w:val="00613791"/>
    <w:rsid w:val="0061414A"/>
    <w:rsid w:val="006144DC"/>
    <w:rsid w:val="006205A4"/>
    <w:rsid w:val="00624096"/>
    <w:rsid w:val="00626F84"/>
    <w:rsid w:val="00630786"/>
    <w:rsid w:val="006315A0"/>
    <w:rsid w:val="0063350E"/>
    <w:rsid w:val="006342A8"/>
    <w:rsid w:val="00635EB5"/>
    <w:rsid w:val="00637BA8"/>
    <w:rsid w:val="00641B66"/>
    <w:rsid w:val="00642B26"/>
    <w:rsid w:val="00642E9C"/>
    <w:rsid w:val="00643C99"/>
    <w:rsid w:val="00646B5D"/>
    <w:rsid w:val="00654C1F"/>
    <w:rsid w:val="00663A23"/>
    <w:rsid w:val="00664DD6"/>
    <w:rsid w:val="00665BE1"/>
    <w:rsid w:val="00666B50"/>
    <w:rsid w:val="0066767B"/>
    <w:rsid w:val="0067232A"/>
    <w:rsid w:val="006731DF"/>
    <w:rsid w:val="00674C12"/>
    <w:rsid w:val="00676839"/>
    <w:rsid w:val="0067722E"/>
    <w:rsid w:val="0068221E"/>
    <w:rsid w:val="0069093A"/>
    <w:rsid w:val="0069173D"/>
    <w:rsid w:val="0069191A"/>
    <w:rsid w:val="00691BBA"/>
    <w:rsid w:val="00691CEA"/>
    <w:rsid w:val="006955D7"/>
    <w:rsid w:val="00695D59"/>
    <w:rsid w:val="006A1E4E"/>
    <w:rsid w:val="006A3DA4"/>
    <w:rsid w:val="006A4351"/>
    <w:rsid w:val="006A6253"/>
    <w:rsid w:val="006A7F50"/>
    <w:rsid w:val="006B3CEE"/>
    <w:rsid w:val="006B48FC"/>
    <w:rsid w:val="006B7319"/>
    <w:rsid w:val="006B790A"/>
    <w:rsid w:val="006B7B38"/>
    <w:rsid w:val="006C177A"/>
    <w:rsid w:val="006C1E8E"/>
    <w:rsid w:val="006C22A4"/>
    <w:rsid w:val="006C607D"/>
    <w:rsid w:val="006D1E33"/>
    <w:rsid w:val="006D4558"/>
    <w:rsid w:val="006D5C7F"/>
    <w:rsid w:val="006D675E"/>
    <w:rsid w:val="006E00F4"/>
    <w:rsid w:val="006E39B3"/>
    <w:rsid w:val="006E577F"/>
    <w:rsid w:val="00700B78"/>
    <w:rsid w:val="0070456D"/>
    <w:rsid w:val="00707ADE"/>
    <w:rsid w:val="007112A9"/>
    <w:rsid w:val="00717131"/>
    <w:rsid w:val="00720B87"/>
    <w:rsid w:val="00723AA6"/>
    <w:rsid w:val="00724CD7"/>
    <w:rsid w:val="00732107"/>
    <w:rsid w:val="007348ED"/>
    <w:rsid w:val="00734CBC"/>
    <w:rsid w:val="00736C69"/>
    <w:rsid w:val="00737260"/>
    <w:rsid w:val="00745E70"/>
    <w:rsid w:val="00747C28"/>
    <w:rsid w:val="0075151E"/>
    <w:rsid w:val="00751AA7"/>
    <w:rsid w:val="007546D1"/>
    <w:rsid w:val="007549B7"/>
    <w:rsid w:val="0076013B"/>
    <w:rsid w:val="00762A46"/>
    <w:rsid w:val="00764625"/>
    <w:rsid w:val="00770D7C"/>
    <w:rsid w:val="0077413F"/>
    <w:rsid w:val="0077D678"/>
    <w:rsid w:val="00780920"/>
    <w:rsid w:val="00780A07"/>
    <w:rsid w:val="00782BEF"/>
    <w:rsid w:val="0079586F"/>
    <w:rsid w:val="00795A59"/>
    <w:rsid w:val="00796F26"/>
    <w:rsid w:val="007A657D"/>
    <w:rsid w:val="007B2C14"/>
    <w:rsid w:val="007B6790"/>
    <w:rsid w:val="007B7C7C"/>
    <w:rsid w:val="007C085F"/>
    <w:rsid w:val="007C3277"/>
    <w:rsid w:val="007C5AFD"/>
    <w:rsid w:val="007D4B21"/>
    <w:rsid w:val="007D6A1E"/>
    <w:rsid w:val="007D774C"/>
    <w:rsid w:val="007E21E8"/>
    <w:rsid w:val="007E64F0"/>
    <w:rsid w:val="007E6C6D"/>
    <w:rsid w:val="007E75BE"/>
    <w:rsid w:val="007F4049"/>
    <w:rsid w:val="007F6787"/>
    <w:rsid w:val="00801B97"/>
    <w:rsid w:val="008025E8"/>
    <w:rsid w:val="00804CF5"/>
    <w:rsid w:val="00804E17"/>
    <w:rsid w:val="00805E9C"/>
    <w:rsid w:val="0080711A"/>
    <w:rsid w:val="00815FD8"/>
    <w:rsid w:val="00821900"/>
    <w:rsid w:val="00823834"/>
    <w:rsid w:val="008245FA"/>
    <w:rsid w:val="008252A7"/>
    <w:rsid w:val="00830645"/>
    <w:rsid w:val="00830743"/>
    <w:rsid w:val="00830955"/>
    <w:rsid w:val="00833C74"/>
    <w:rsid w:val="00840D11"/>
    <w:rsid w:val="00840E4C"/>
    <w:rsid w:val="00846344"/>
    <w:rsid w:val="008508D7"/>
    <w:rsid w:val="00855264"/>
    <w:rsid w:val="008566D6"/>
    <w:rsid w:val="00862BD6"/>
    <w:rsid w:val="00863BDC"/>
    <w:rsid w:val="00864F3D"/>
    <w:rsid w:val="008661E1"/>
    <w:rsid w:val="00867C19"/>
    <w:rsid w:val="008703B5"/>
    <w:rsid w:val="0087219E"/>
    <w:rsid w:val="00876985"/>
    <w:rsid w:val="008769BC"/>
    <w:rsid w:val="00881BCC"/>
    <w:rsid w:val="00883596"/>
    <w:rsid w:val="00883E5F"/>
    <w:rsid w:val="00886C87"/>
    <w:rsid w:val="00891865"/>
    <w:rsid w:val="00892A00"/>
    <w:rsid w:val="0089677C"/>
    <w:rsid w:val="008A0807"/>
    <w:rsid w:val="008A08A9"/>
    <w:rsid w:val="008A2DA4"/>
    <w:rsid w:val="008A7E89"/>
    <w:rsid w:val="008B02B8"/>
    <w:rsid w:val="008B1BA7"/>
    <w:rsid w:val="008B4335"/>
    <w:rsid w:val="008B4822"/>
    <w:rsid w:val="008B6FE6"/>
    <w:rsid w:val="008B7B5F"/>
    <w:rsid w:val="008C0DDA"/>
    <w:rsid w:val="008C118E"/>
    <w:rsid w:val="008C1FAD"/>
    <w:rsid w:val="008C4157"/>
    <w:rsid w:val="008D1276"/>
    <w:rsid w:val="008D4897"/>
    <w:rsid w:val="008E27B7"/>
    <w:rsid w:val="008F1873"/>
    <w:rsid w:val="008F24F4"/>
    <w:rsid w:val="008F3E3D"/>
    <w:rsid w:val="008F48C3"/>
    <w:rsid w:val="008F6DA0"/>
    <w:rsid w:val="008F7155"/>
    <w:rsid w:val="00903D59"/>
    <w:rsid w:val="00904214"/>
    <w:rsid w:val="00904E70"/>
    <w:rsid w:val="00905676"/>
    <w:rsid w:val="00907287"/>
    <w:rsid w:val="00910937"/>
    <w:rsid w:val="00910BBD"/>
    <w:rsid w:val="0091177F"/>
    <w:rsid w:val="00915806"/>
    <w:rsid w:val="00915B90"/>
    <w:rsid w:val="0091639A"/>
    <w:rsid w:val="009164A3"/>
    <w:rsid w:val="0091670C"/>
    <w:rsid w:val="009173B6"/>
    <w:rsid w:val="00927B86"/>
    <w:rsid w:val="00927E57"/>
    <w:rsid w:val="009307E4"/>
    <w:rsid w:val="009315D7"/>
    <w:rsid w:val="0093748B"/>
    <w:rsid w:val="0094042D"/>
    <w:rsid w:val="00942C62"/>
    <w:rsid w:val="00943319"/>
    <w:rsid w:val="00944D7C"/>
    <w:rsid w:val="00954426"/>
    <w:rsid w:val="0095484F"/>
    <w:rsid w:val="00954FBF"/>
    <w:rsid w:val="00956E1F"/>
    <w:rsid w:val="00962F35"/>
    <w:rsid w:val="00966647"/>
    <w:rsid w:val="00971F17"/>
    <w:rsid w:val="0097685E"/>
    <w:rsid w:val="00977B89"/>
    <w:rsid w:val="0098005A"/>
    <w:rsid w:val="0098254B"/>
    <w:rsid w:val="00986B0B"/>
    <w:rsid w:val="00986B13"/>
    <w:rsid w:val="00987F4C"/>
    <w:rsid w:val="00990BC4"/>
    <w:rsid w:val="009960AC"/>
    <w:rsid w:val="009A2145"/>
    <w:rsid w:val="009A2A76"/>
    <w:rsid w:val="009A3BCB"/>
    <w:rsid w:val="009A5DDD"/>
    <w:rsid w:val="009A6334"/>
    <w:rsid w:val="009C1A37"/>
    <w:rsid w:val="009C3060"/>
    <w:rsid w:val="009C49DC"/>
    <w:rsid w:val="009C516D"/>
    <w:rsid w:val="009C5EBE"/>
    <w:rsid w:val="009C694A"/>
    <w:rsid w:val="009D2775"/>
    <w:rsid w:val="009D2912"/>
    <w:rsid w:val="009D5E5C"/>
    <w:rsid w:val="009D6CEB"/>
    <w:rsid w:val="009E4941"/>
    <w:rsid w:val="009E6404"/>
    <w:rsid w:val="009E7572"/>
    <w:rsid w:val="009E7F48"/>
    <w:rsid w:val="009F1423"/>
    <w:rsid w:val="009F6240"/>
    <w:rsid w:val="009F7DD1"/>
    <w:rsid w:val="00A006FB"/>
    <w:rsid w:val="00A01154"/>
    <w:rsid w:val="00A0263C"/>
    <w:rsid w:val="00A038FF"/>
    <w:rsid w:val="00A10945"/>
    <w:rsid w:val="00A11C17"/>
    <w:rsid w:val="00A11C3A"/>
    <w:rsid w:val="00A15F1F"/>
    <w:rsid w:val="00A1620F"/>
    <w:rsid w:val="00A17288"/>
    <w:rsid w:val="00A1740B"/>
    <w:rsid w:val="00A17F95"/>
    <w:rsid w:val="00A21C48"/>
    <w:rsid w:val="00A24E70"/>
    <w:rsid w:val="00A25489"/>
    <w:rsid w:val="00A3026D"/>
    <w:rsid w:val="00A3037B"/>
    <w:rsid w:val="00A327E9"/>
    <w:rsid w:val="00A32BC8"/>
    <w:rsid w:val="00A33CC1"/>
    <w:rsid w:val="00A36951"/>
    <w:rsid w:val="00A4087B"/>
    <w:rsid w:val="00A41F46"/>
    <w:rsid w:val="00A43C95"/>
    <w:rsid w:val="00A43ED7"/>
    <w:rsid w:val="00A51C1D"/>
    <w:rsid w:val="00A52B1A"/>
    <w:rsid w:val="00A55692"/>
    <w:rsid w:val="00A5590C"/>
    <w:rsid w:val="00A624F7"/>
    <w:rsid w:val="00A64FB3"/>
    <w:rsid w:val="00A66A66"/>
    <w:rsid w:val="00A724CA"/>
    <w:rsid w:val="00A77181"/>
    <w:rsid w:val="00A82F09"/>
    <w:rsid w:val="00A847D2"/>
    <w:rsid w:val="00AA2E14"/>
    <w:rsid w:val="00AB084A"/>
    <w:rsid w:val="00AB2880"/>
    <w:rsid w:val="00AB628F"/>
    <w:rsid w:val="00AB7248"/>
    <w:rsid w:val="00AC2A66"/>
    <w:rsid w:val="00AD2813"/>
    <w:rsid w:val="00AD42EE"/>
    <w:rsid w:val="00AD7CC7"/>
    <w:rsid w:val="00AE0013"/>
    <w:rsid w:val="00AE0842"/>
    <w:rsid w:val="00AE274B"/>
    <w:rsid w:val="00AE4F00"/>
    <w:rsid w:val="00AE56E5"/>
    <w:rsid w:val="00AF09D3"/>
    <w:rsid w:val="00AF126D"/>
    <w:rsid w:val="00AF30F7"/>
    <w:rsid w:val="00AF342B"/>
    <w:rsid w:val="00AF3962"/>
    <w:rsid w:val="00AF3DCF"/>
    <w:rsid w:val="00AF5EA6"/>
    <w:rsid w:val="00AF6781"/>
    <w:rsid w:val="00B01E10"/>
    <w:rsid w:val="00B03568"/>
    <w:rsid w:val="00B05088"/>
    <w:rsid w:val="00B060F8"/>
    <w:rsid w:val="00B06D6B"/>
    <w:rsid w:val="00B15E27"/>
    <w:rsid w:val="00B248A4"/>
    <w:rsid w:val="00B26D6C"/>
    <w:rsid w:val="00B27F33"/>
    <w:rsid w:val="00B32763"/>
    <w:rsid w:val="00B36FD7"/>
    <w:rsid w:val="00B46F22"/>
    <w:rsid w:val="00B46F7D"/>
    <w:rsid w:val="00B47D43"/>
    <w:rsid w:val="00B51090"/>
    <w:rsid w:val="00B52C72"/>
    <w:rsid w:val="00B60BE6"/>
    <w:rsid w:val="00B62A07"/>
    <w:rsid w:val="00B63E99"/>
    <w:rsid w:val="00B677C1"/>
    <w:rsid w:val="00B71762"/>
    <w:rsid w:val="00B72376"/>
    <w:rsid w:val="00B728AF"/>
    <w:rsid w:val="00B82C37"/>
    <w:rsid w:val="00B91668"/>
    <w:rsid w:val="00BA1FAC"/>
    <w:rsid w:val="00BA7D45"/>
    <w:rsid w:val="00BA7EF8"/>
    <w:rsid w:val="00BB355A"/>
    <w:rsid w:val="00BB3DA9"/>
    <w:rsid w:val="00BC0942"/>
    <w:rsid w:val="00BC2651"/>
    <w:rsid w:val="00BC3A15"/>
    <w:rsid w:val="00BC5AB3"/>
    <w:rsid w:val="00BC7C02"/>
    <w:rsid w:val="00BD7564"/>
    <w:rsid w:val="00BE2941"/>
    <w:rsid w:val="00BE7572"/>
    <w:rsid w:val="00BE7F3C"/>
    <w:rsid w:val="00BF0675"/>
    <w:rsid w:val="00BF525F"/>
    <w:rsid w:val="00BF6401"/>
    <w:rsid w:val="00C0118D"/>
    <w:rsid w:val="00C056C3"/>
    <w:rsid w:val="00C06477"/>
    <w:rsid w:val="00C123ED"/>
    <w:rsid w:val="00C13515"/>
    <w:rsid w:val="00C13A7A"/>
    <w:rsid w:val="00C1628C"/>
    <w:rsid w:val="00C22507"/>
    <w:rsid w:val="00C226F0"/>
    <w:rsid w:val="00C3215C"/>
    <w:rsid w:val="00C329DD"/>
    <w:rsid w:val="00C3550A"/>
    <w:rsid w:val="00C37FA0"/>
    <w:rsid w:val="00C3C00C"/>
    <w:rsid w:val="00C43BF7"/>
    <w:rsid w:val="00C47626"/>
    <w:rsid w:val="00C51FA9"/>
    <w:rsid w:val="00C551E8"/>
    <w:rsid w:val="00C67FA5"/>
    <w:rsid w:val="00C70F4E"/>
    <w:rsid w:val="00C7226D"/>
    <w:rsid w:val="00C763C5"/>
    <w:rsid w:val="00C80E54"/>
    <w:rsid w:val="00C83DB8"/>
    <w:rsid w:val="00C86A03"/>
    <w:rsid w:val="00C906A8"/>
    <w:rsid w:val="00C956C1"/>
    <w:rsid w:val="00CA1415"/>
    <w:rsid w:val="00CA21C0"/>
    <w:rsid w:val="00CA327B"/>
    <w:rsid w:val="00CA340E"/>
    <w:rsid w:val="00CA6CFB"/>
    <w:rsid w:val="00CB183B"/>
    <w:rsid w:val="00CB589B"/>
    <w:rsid w:val="00CB68F6"/>
    <w:rsid w:val="00CB6D8E"/>
    <w:rsid w:val="00CC400C"/>
    <w:rsid w:val="00CC7EA7"/>
    <w:rsid w:val="00CD0B2C"/>
    <w:rsid w:val="00CD2F3E"/>
    <w:rsid w:val="00CD77D7"/>
    <w:rsid w:val="00CE0157"/>
    <w:rsid w:val="00CE13B5"/>
    <w:rsid w:val="00CE2717"/>
    <w:rsid w:val="00CF0359"/>
    <w:rsid w:val="00CF097D"/>
    <w:rsid w:val="00CF22EA"/>
    <w:rsid w:val="00CF5F17"/>
    <w:rsid w:val="00D000AB"/>
    <w:rsid w:val="00D006E3"/>
    <w:rsid w:val="00D033A8"/>
    <w:rsid w:val="00D07434"/>
    <w:rsid w:val="00D127A1"/>
    <w:rsid w:val="00D16C7B"/>
    <w:rsid w:val="00D17F51"/>
    <w:rsid w:val="00D20FCD"/>
    <w:rsid w:val="00D218AB"/>
    <w:rsid w:val="00D229F0"/>
    <w:rsid w:val="00D234B4"/>
    <w:rsid w:val="00D2375A"/>
    <w:rsid w:val="00D23FBE"/>
    <w:rsid w:val="00D33A94"/>
    <w:rsid w:val="00D34232"/>
    <w:rsid w:val="00D42297"/>
    <w:rsid w:val="00D434B7"/>
    <w:rsid w:val="00D45B82"/>
    <w:rsid w:val="00D47A2A"/>
    <w:rsid w:val="00D51CE5"/>
    <w:rsid w:val="00D55D32"/>
    <w:rsid w:val="00D57DF8"/>
    <w:rsid w:val="00D60C92"/>
    <w:rsid w:val="00D60F3C"/>
    <w:rsid w:val="00D65EB0"/>
    <w:rsid w:val="00D70BAE"/>
    <w:rsid w:val="00D767F5"/>
    <w:rsid w:val="00D8254C"/>
    <w:rsid w:val="00D82B2A"/>
    <w:rsid w:val="00D84197"/>
    <w:rsid w:val="00D84A98"/>
    <w:rsid w:val="00D9115F"/>
    <w:rsid w:val="00D9124A"/>
    <w:rsid w:val="00D92D6D"/>
    <w:rsid w:val="00D95E16"/>
    <w:rsid w:val="00DA0851"/>
    <w:rsid w:val="00DA1290"/>
    <w:rsid w:val="00DA24B0"/>
    <w:rsid w:val="00DA2BE5"/>
    <w:rsid w:val="00DA377F"/>
    <w:rsid w:val="00DA3D12"/>
    <w:rsid w:val="00DA424B"/>
    <w:rsid w:val="00DA7151"/>
    <w:rsid w:val="00DB2811"/>
    <w:rsid w:val="00DB5664"/>
    <w:rsid w:val="00DB58C0"/>
    <w:rsid w:val="00DC5DC2"/>
    <w:rsid w:val="00DC5F9D"/>
    <w:rsid w:val="00DC7014"/>
    <w:rsid w:val="00DD0278"/>
    <w:rsid w:val="00DD21B2"/>
    <w:rsid w:val="00DD3075"/>
    <w:rsid w:val="00DD3ADE"/>
    <w:rsid w:val="00DE0253"/>
    <w:rsid w:val="00DE161B"/>
    <w:rsid w:val="00DE1A51"/>
    <w:rsid w:val="00DE1BF5"/>
    <w:rsid w:val="00DE3385"/>
    <w:rsid w:val="00DE3C80"/>
    <w:rsid w:val="00DE3E04"/>
    <w:rsid w:val="00DE3FCF"/>
    <w:rsid w:val="00DE6755"/>
    <w:rsid w:val="00DE6F12"/>
    <w:rsid w:val="00DF2175"/>
    <w:rsid w:val="00DF24E1"/>
    <w:rsid w:val="00DF339F"/>
    <w:rsid w:val="00DF3DAF"/>
    <w:rsid w:val="00DF43F4"/>
    <w:rsid w:val="00DF5E00"/>
    <w:rsid w:val="00E01659"/>
    <w:rsid w:val="00E02CAB"/>
    <w:rsid w:val="00E12D91"/>
    <w:rsid w:val="00E135EC"/>
    <w:rsid w:val="00E22EBE"/>
    <w:rsid w:val="00E27BC5"/>
    <w:rsid w:val="00E319D7"/>
    <w:rsid w:val="00E33720"/>
    <w:rsid w:val="00E34F6E"/>
    <w:rsid w:val="00E35290"/>
    <w:rsid w:val="00E37E20"/>
    <w:rsid w:val="00E40041"/>
    <w:rsid w:val="00E46324"/>
    <w:rsid w:val="00E46BDF"/>
    <w:rsid w:val="00E52B13"/>
    <w:rsid w:val="00E55895"/>
    <w:rsid w:val="00E55C20"/>
    <w:rsid w:val="00E57626"/>
    <w:rsid w:val="00E6147F"/>
    <w:rsid w:val="00E61B72"/>
    <w:rsid w:val="00E632B9"/>
    <w:rsid w:val="00E63A53"/>
    <w:rsid w:val="00E640CF"/>
    <w:rsid w:val="00E6522C"/>
    <w:rsid w:val="00E6796E"/>
    <w:rsid w:val="00E67FA0"/>
    <w:rsid w:val="00E71D04"/>
    <w:rsid w:val="00E7331F"/>
    <w:rsid w:val="00E76515"/>
    <w:rsid w:val="00E77D70"/>
    <w:rsid w:val="00E80886"/>
    <w:rsid w:val="00E81F9D"/>
    <w:rsid w:val="00E835B1"/>
    <w:rsid w:val="00E835D2"/>
    <w:rsid w:val="00E83F5B"/>
    <w:rsid w:val="00E860BB"/>
    <w:rsid w:val="00E86176"/>
    <w:rsid w:val="00E90BBE"/>
    <w:rsid w:val="00E91710"/>
    <w:rsid w:val="00E9295A"/>
    <w:rsid w:val="00E9711C"/>
    <w:rsid w:val="00EA2B87"/>
    <w:rsid w:val="00EA459C"/>
    <w:rsid w:val="00EB1F2D"/>
    <w:rsid w:val="00EB361F"/>
    <w:rsid w:val="00EB3735"/>
    <w:rsid w:val="00EB393B"/>
    <w:rsid w:val="00EC047C"/>
    <w:rsid w:val="00EC0596"/>
    <w:rsid w:val="00EC0CB4"/>
    <w:rsid w:val="00EC136E"/>
    <w:rsid w:val="00EC2086"/>
    <w:rsid w:val="00EC3781"/>
    <w:rsid w:val="00EC3F89"/>
    <w:rsid w:val="00EC5893"/>
    <w:rsid w:val="00EC59DC"/>
    <w:rsid w:val="00ED20DB"/>
    <w:rsid w:val="00ED2F3D"/>
    <w:rsid w:val="00ED3B81"/>
    <w:rsid w:val="00ED6EFB"/>
    <w:rsid w:val="00EE13BE"/>
    <w:rsid w:val="00EE1940"/>
    <w:rsid w:val="00EE2856"/>
    <w:rsid w:val="00EE2E5C"/>
    <w:rsid w:val="00EF20CF"/>
    <w:rsid w:val="00EF3503"/>
    <w:rsid w:val="00EF3C14"/>
    <w:rsid w:val="00EF4B2D"/>
    <w:rsid w:val="00EF6EEE"/>
    <w:rsid w:val="00EF7D26"/>
    <w:rsid w:val="00F00732"/>
    <w:rsid w:val="00F0171D"/>
    <w:rsid w:val="00F01E29"/>
    <w:rsid w:val="00F047C7"/>
    <w:rsid w:val="00F07AD9"/>
    <w:rsid w:val="00F105C8"/>
    <w:rsid w:val="00F14EF4"/>
    <w:rsid w:val="00F14F09"/>
    <w:rsid w:val="00F1638A"/>
    <w:rsid w:val="00F165CC"/>
    <w:rsid w:val="00F23B1E"/>
    <w:rsid w:val="00F26285"/>
    <w:rsid w:val="00F3110C"/>
    <w:rsid w:val="00F31CE1"/>
    <w:rsid w:val="00F31F7B"/>
    <w:rsid w:val="00F33EE1"/>
    <w:rsid w:val="00F34540"/>
    <w:rsid w:val="00F407E7"/>
    <w:rsid w:val="00F4635C"/>
    <w:rsid w:val="00F466A2"/>
    <w:rsid w:val="00F504CB"/>
    <w:rsid w:val="00F55EC1"/>
    <w:rsid w:val="00F65D18"/>
    <w:rsid w:val="00F700C8"/>
    <w:rsid w:val="00F70163"/>
    <w:rsid w:val="00F70C6C"/>
    <w:rsid w:val="00F741B2"/>
    <w:rsid w:val="00F74800"/>
    <w:rsid w:val="00F74BD2"/>
    <w:rsid w:val="00F74FA9"/>
    <w:rsid w:val="00F7511C"/>
    <w:rsid w:val="00F75338"/>
    <w:rsid w:val="00F753FF"/>
    <w:rsid w:val="00F8029B"/>
    <w:rsid w:val="00F833A6"/>
    <w:rsid w:val="00F83824"/>
    <w:rsid w:val="00F8613A"/>
    <w:rsid w:val="00F90F94"/>
    <w:rsid w:val="00F91D6A"/>
    <w:rsid w:val="00F92DC1"/>
    <w:rsid w:val="00F940DB"/>
    <w:rsid w:val="00FA0CA5"/>
    <w:rsid w:val="00FA347A"/>
    <w:rsid w:val="00FB171D"/>
    <w:rsid w:val="00FB1D42"/>
    <w:rsid w:val="00FB3511"/>
    <w:rsid w:val="00FC659F"/>
    <w:rsid w:val="00FE0FFD"/>
    <w:rsid w:val="00FE6953"/>
    <w:rsid w:val="00FE7A8E"/>
    <w:rsid w:val="00FF02C5"/>
    <w:rsid w:val="00FF411D"/>
    <w:rsid w:val="00FF428F"/>
    <w:rsid w:val="0100A5EC"/>
    <w:rsid w:val="01083FD4"/>
    <w:rsid w:val="0109BD4A"/>
    <w:rsid w:val="011F15C0"/>
    <w:rsid w:val="01224760"/>
    <w:rsid w:val="0191BABF"/>
    <w:rsid w:val="01A03046"/>
    <w:rsid w:val="01AAA677"/>
    <w:rsid w:val="01B60EF7"/>
    <w:rsid w:val="01C080CB"/>
    <w:rsid w:val="01C89CBC"/>
    <w:rsid w:val="01DD1B73"/>
    <w:rsid w:val="02208C73"/>
    <w:rsid w:val="02358EA7"/>
    <w:rsid w:val="023CF0DB"/>
    <w:rsid w:val="02619FFC"/>
    <w:rsid w:val="02752D85"/>
    <w:rsid w:val="029CBCE1"/>
    <w:rsid w:val="02A60919"/>
    <w:rsid w:val="02C4FF0E"/>
    <w:rsid w:val="02D16F48"/>
    <w:rsid w:val="02EBEF95"/>
    <w:rsid w:val="02EF5C8E"/>
    <w:rsid w:val="02F74BF7"/>
    <w:rsid w:val="0321AF7F"/>
    <w:rsid w:val="0377A18D"/>
    <w:rsid w:val="03A62AA5"/>
    <w:rsid w:val="03B923AA"/>
    <w:rsid w:val="041A6499"/>
    <w:rsid w:val="048FA67C"/>
    <w:rsid w:val="0519E01E"/>
    <w:rsid w:val="058B0460"/>
    <w:rsid w:val="058C848D"/>
    <w:rsid w:val="05AEA26F"/>
    <w:rsid w:val="05B52986"/>
    <w:rsid w:val="05C27F01"/>
    <w:rsid w:val="05E3D90E"/>
    <w:rsid w:val="05EFD0B4"/>
    <w:rsid w:val="05F422F0"/>
    <w:rsid w:val="06008E4A"/>
    <w:rsid w:val="061F76B7"/>
    <w:rsid w:val="064314FA"/>
    <w:rsid w:val="064611E9"/>
    <w:rsid w:val="0661A87A"/>
    <w:rsid w:val="06740A2D"/>
    <w:rsid w:val="06849B7E"/>
    <w:rsid w:val="06C19C04"/>
    <w:rsid w:val="06C369F7"/>
    <w:rsid w:val="06CC644A"/>
    <w:rsid w:val="06D1B873"/>
    <w:rsid w:val="06EAF0E0"/>
    <w:rsid w:val="071F6170"/>
    <w:rsid w:val="073E5C64"/>
    <w:rsid w:val="073FFAE9"/>
    <w:rsid w:val="074B7B26"/>
    <w:rsid w:val="0790326E"/>
    <w:rsid w:val="07FB85A7"/>
    <w:rsid w:val="0885FA99"/>
    <w:rsid w:val="089AFFC3"/>
    <w:rsid w:val="089B0EA9"/>
    <w:rsid w:val="08B0CE2A"/>
    <w:rsid w:val="08BB400A"/>
    <w:rsid w:val="0916CE08"/>
    <w:rsid w:val="094F50B1"/>
    <w:rsid w:val="095D91CE"/>
    <w:rsid w:val="095EED61"/>
    <w:rsid w:val="0974B07F"/>
    <w:rsid w:val="098AD32D"/>
    <w:rsid w:val="09A5D678"/>
    <w:rsid w:val="09EFFB8B"/>
    <w:rsid w:val="0A11E64B"/>
    <w:rsid w:val="0A2A2A0B"/>
    <w:rsid w:val="0A55A01B"/>
    <w:rsid w:val="0A60AED6"/>
    <w:rsid w:val="0A6472B7"/>
    <w:rsid w:val="0A93D52E"/>
    <w:rsid w:val="0A9AF6E9"/>
    <w:rsid w:val="0AC85DA7"/>
    <w:rsid w:val="0AD71AD0"/>
    <w:rsid w:val="0AD9AD32"/>
    <w:rsid w:val="0B0656E2"/>
    <w:rsid w:val="0B2B4DB1"/>
    <w:rsid w:val="0B2CF4DA"/>
    <w:rsid w:val="0B2DA2B4"/>
    <w:rsid w:val="0B365AD1"/>
    <w:rsid w:val="0B410576"/>
    <w:rsid w:val="0B9A5CB6"/>
    <w:rsid w:val="0BC33D4B"/>
    <w:rsid w:val="0C147C88"/>
    <w:rsid w:val="0C2449E0"/>
    <w:rsid w:val="0C366AC3"/>
    <w:rsid w:val="0C40814F"/>
    <w:rsid w:val="0C5A0768"/>
    <w:rsid w:val="0C6EF54A"/>
    <w:rsid w:val="0C97AC05"/>
    <w:rsid w:val="0CABB669"/>
    <w:rsid w:val="0CE7CA08"/>
    <w:rsid w:val="0CEF81AF"/>
    <w:rsid w:val="0D2C3915"/>
    <w:rsid w:val="0D4DFE09"/>
    <w:rsid w:val="0D72AE2F"/>
    <w:rsid w:val="0D746E7C"/>
    <w:rsid w:val="0D904A14"/>
    <w:rsid w:val="0DC8818A"/>
    <w:rsid w:val="0DE7EEBC"/>
    <w:rsid w:val="0E3FD4C7"/>
    <w:rsid w:val="0E4ED110"/>
    <w:rsid w:val="0E58DBF8"/>
    <w:rsid w:val="0E6CC3A4"/>
    <w:rsid w:val="0E8A1337"/>
    <w:rsid w:val="0EB41B2A"/>
    <w:rsid w:val="0EC7F709"/>
    <w:rsid w:val="0EEC043A"/>
    <w:rsid w:val="0F01636E"/>
    <w:rsid w:val="0F0E8362"/>
    <w:rsid w:val="0F1E88C6"/>
    <w:rsid w:val="0F253175"/>
    <w:rsid w:val="0F414B39"/>
    <w:rsid w:val="0F824B58"/>
    <w:rsid w:val="0F8E9CDA"/>
    <w:rsid w:val="0F9C5F32"/>
    <w:rsid w:val="0FDA1B34"/>
    <w:rsid w:val="1025A8F6"/>
    <w:rsid w:val="10A01DE1"/>
    <w:rsid w:val="10B22C24"/>
    <w:rsid w:val="1159046B"/>
    <w:rsid w:val="117A0AC6"/>
    <w:rsid w:val="11A7689F"/>
    <w:rsid w:val="11DE9E5A"/>
    <w:rsid w:val="11E40BC1"/>
    <w:rsid w:val="12147A21"/>
    <w:rsid w:val="12477B42"/>
    <w:rsid w:val="126D3CE1"/>
    <w:rsid w:val="127BF42D"/>
    <w:rsid w:val="1283719A"/>
    <w:rsid w:val="1291A500"/>
    <w:rsid w:val="12A4DB4E"/>
    <w:rsid w:val="12C5FE9F"/>
    <w:rsid w:val="12D88E4A"/>
    <w:rsid w:val="12DCDAB2"/>
    <w:rsid w:val="13CC58DD"/>
    <w:rsid w:val="13E53557"/>
    <w:rsid w:val="13E60EAD"/>
    <w:rsid w:val="13F60855"/>
    <w:rsid w:val="14147F76"/>
    <w:rsid w:val="14232697"/>
    <w:rsid w:val="143E1595"/>
    <w:rsid w:val="1444F738"/>
    <w:rsid w:val="145D9D2C"/>
    <w:rsid w:val="146B7131"/>
    <w:rsid w:val="146F3D42"/>
    <w:rsid w:val="14894C28"/>
    <w:rsid w:val="14B46DC9"/>
    <w:rsid w:val="14C38000"/>
    <w:rsid w:val="14ED37E9"/>
    <w:rsid w:val="14F4E264"/>
    <w:rsid w:val="1532095B"/>
    <w:rsid w:val="15394C27"/>
    <w:rsid w:val="157650F7"/>
    <w:rsid w:val="1577740A"/>
    <w:rsid w:val="15A7ED89"/>
    <w:rsid w:val="15E67EB8"/>
    <w:rsid w:val="15F9DAB2"/>
    <w:rsid w:val="160C6B38"/>
    <w:rsid w:val="16190EEE"/>
    <w:rsid w:val="1620B6DD"/>
    <w:rsid w:val="162811D0"/>
    <w:rsid w:val="166D3D30"/>
    <w:rsid w:val="16CB4D02"/>
    <w:rsid w:val="16D86735"/>
    <w:rsid w:val="16FFF4FB"/>
    <w:rsid w:val="171190CB"/>
    <w:rsid w:val="172F872C"/>
    <w:rsid w:val="1734D67A"/>
    <w:rsid w:val="174E1559"/>
    <w:rsid w:val="175132E9"/>
    <w:rsid w:val="175E2147"/>
    <w:rsid w:val="176D1A4C"/>
    <w:rsid w:val="178A5859"/>
    <w:rsid w:val="178B46C2"/>
    <w:rsid w:val="1795645F"/>
    <w:rsid w:val="17C8EBB6"/>
    <w:rsid w:val="17CECF9F"/>
    <w:rsid w:val="17E8CEE3"/>
    <w:rsid w:val="18044521"/>
    <w:rsid w:val="18363445"/>
    <w:rsid w:val="186FEB48"/>
    <w:rsid w:val="187949BD"/>
    <w:rsid w:val="1908145F"/>
    <w:rsid w:val="190FB512"/>
    <w:rsid w:val="19161A2F"/>
    <w:rsid w:val="19266723"/>
    <w:rsid w:val="194FC6CC"/>
    <w:rsid w:val="19541787"/>
    <w:rsid w:val="195B6A15"/>
    <w:rsid w:val="197FDFDF"/>
    <w:rsid w:val="198C807E"/>
    <w:rsid w:val="19A7D330"/>
    <w:rsid w:val="19AFACD8"/>
    <w:rsid w:val="19D531B5"/>
    <w:rsid w:val="19E33628"/>
    <w:rsid w:val="1A1953EE"/>
    <w:rsid w:val="1AAD0EE9"/>
    <w:rsid w:val="1ABC7508"/>
    <w:rsid w:val="1B0D22B0"/>
    <w:rsid w:val="1B149BB7"/>
    <w:rsid w:val="1B36F33E"/>
    <w:rsid w:val="1B398428"/>
    <w:rsid w:val="1B512B97"/>
    <w:rsid w:val="1B6ECDB8"/>
    <w:rsid w:val="1BB1D284"/>
    <w:rsid w:val="1C1AB780"/>
    <w:rsid w:val="1C29A5D9"/>
    <w:rsid w:val="1C3FBDAA"/>
    <w:rsid w:val="1CA776F3"/>
    <w:rsid w:val="1CB91271"/>
    <w:rsid w:val="1CC6312B"/>
    <w:rsid w:val="1CDA0510"/>
    <w:rsid w:val="1D1BB2CD"/>
    <w:rsid w:val="1D44F7EE"/>
    <w:rsid w:val="1D5259B7"/>
    <w:rsid w:val="1DB94106"/>
    <w:rsid w:val="1DE5C33E"/>
    <w:rsid w:val="1E263BE1"/>
    <w:rsid w:val="1E2D0DF0"/>
    <w:rsid w:val="1E388645"/>
    <w:rsid w:val="1E8482DD"/>
    <w:rsid w:val="1EDADF4E"/>
    <w:rsid w:val="1EDEE7E7"/>
    <w:rsid w:val="1EE7490F"/>
    <w:rsid w:val="1F4D58A9"/>
    <w:rsid w:val="1F5AFABE"/>
    <w:rsid w:val="1F6A9707"/>
    <w:rsid w:val="1F921711"/>
    <w:rsid w:val="1FC7AC56"/>
    <w:rsid w:val="1FF15FC7"/>
    <w:rsid w:val="1FFC13EA"/>
    <w:rsid w:val="1FFF9033"/>
    <w:rsid w:val="2055AE76"/>
    <w:rsid w:val="20A49ECA"/>
    <w:rsid w:val="20A5E5D1"/>
    <w:rsid w:val="20E8DAAE"/>
    <w:rsid w:val="20F9BC38"/>
    <w:rsid w:val="21258C36"/>
    <w:rsid w:val="21314045"/>
    <w:rsid w:val="213ED31D"/>
    <w:rsid w:val="214F2D41"/>
    <w:rsid w:val="21572E1E"/>
    <w:rsid w:val="21635AEF"/>
    <w:rsid w:val="216BDAB1"/>
    <w:rsid w:val="218D6D9C"/>
    <w:rsid w:val="21BF2B97"/>
    <w:rsid w:val="21CE5219"/>
    <w:rsid w:val="21E60748"/>
    <w:rsid w:val="21FA11F2"/>
    <w:rsid w:val="223D8DC8"/>
    <w:rsid w:val="22409612"/>
    <w:rsid w:val="22754AAC"/>
    <w:rsid w:val="22AE7EF0"/>
    <w:rsid w:val="22DFFE7B"/>
    <w:rsid w:val="2324429C"/>
    <w:rsid w:val="23673FAD"/>
    <w:rsid w:val="23810162"/>
    <w:rsid w:val="23911DE8"/>
    <w:rsid w:val="23A24965"/>
    <w:rsid w:val="240DCE36"/>
    <w:rsid w:val="2447DC3E"/>
    <w:rsid w:val="24A6CB1D"/>
    <w:rsid w:val="24C106C5"/>
    <w:rsid w:val="24CEF030"/>
    <w:rsid w:val="24D077BB"/>
    <w:rsid w:val="24F690F9"/>
    <w:rsid w:val="25275980"/>
    <w:rsid w:val="255283D3"/>
    <w:rsid w:val="2568DB91"/>
    <w:rsid w:val="257A64FD"/>
    <w:rsid w:val="2603AB5B"/>
    <w:rsid w:val="260CA4D5"/>
    <w:rsid w:val="2630D372"/>
    <w:rsid w:val="2681C68E"/>
    <w:rsid w:val="268509B1"/>
    <w:rsid w:val="268CD3B5"/>
    <w:rsid w:val="26968DA4"/>
    <w:rsid w:val="26A0BD6B"/>
    <w:rsid w:val="26AC6458"/>
    <w:rsid w:val="26B3ABD6"/>
    <w:rsid w:val="27129D2A"/>
    <w:rsid w:val="271A0FDB"/>
    <w:rsid w:val="27220D8E"/>
    <w:rsid w:val="276818AB"/>
    <w:rsid w:val="2788D036"/>
    <w:rsid w:val="278D8EC6"/>
    <w:rsid w:val="27A90432"/>
    <w:rsid w:val="27B6FF41"/>
    <w:rsid w:val="27E739B5"/>
    <w:rsid w:val="27FD3AE1"/>
    <w:rsid w:val="2820CD6B"/>
    <w:rsid w:val="2853BEE7"/>
    <w:rsid w:val="2860CA0B"/>
    <w:rsid w:val="28E9EEAA"/>
    <w:rsid w:val="28EDA497"/>
    <w:rsid w:val="28FC98FD"/>
    <w:rsid w:val="29086E43"/>
    <w:rsid w:val="291D22AD"/>
    <w:rsid w:val="29335EBF"/>
    <w:rsid w:val="29C0E832"/>
    <w:rsid w:val="29C1E47F"/>
    <w:rsid w:val="29C2AC81"/>
    <w:rsid w:val="29C97ACB"/>
    <w:rsid w:val="29F70348"/>
    <w:rsid w:val="29FED044"/>
    <w:rsid w:val="2A0EB9A2"/>
    <w:rsid w:val="2A57E4BB"/>
    <w:rsid w:val="2A5A43D6"/>
    <w:rsid w:val="2A7AC674"/>
    <w:rsid w:val="2A7B09A6"/>
    <w:rsid w:val="2A979FF9"/>
    <w:rsid w:val="2AA3F873"/>
    <w:rsid w:val="2AA9F367"/>
    <w:rsid w:val="2AE3AFF5"/>
    <w:rsid w:val="2AF2D0D7"/>
    <w:rsid w:val="2B21D0D1"/>
    <w:rsid w:val="2B28E9C0"/>
    <w:rsid w:val="2B8409D7"/>
    <w:rsid w:val="2B9B55F9"/>
    <w:rsid w:val="2B9D169E"/>
    <w:rsid w:val="2BA4507C"/>
    <w:rsid w:val="2BB31EE8"/>
    <w:rsid w:val="2BB5E442"/>
    <w:rsid w:val="2BC489F1"/>
    <w:rsid w:val="2BEA7932"/>
    <w:rsid w:val="2C4D93C4"/>
    <w:rsid w:val="2CA3CCF3"/>
    <w:rsid w:val="2CE971D6"/>
    <w:rsid w:val="2D295100"/>
    <w:rsid w:val="2D4DA183"/>
    <w:rsid w:val="2D5BBD21"/>
    <w:rsid w:val="2D62501F"/>
    <w:rsid w:val="2D903A20"/>
    <w:rsid w:val="2DED160E"/>
    <w:rsid w:val="2DFD7AD3"/>
    <w:rsid w:val="2E4F473C"/>
    <w:rsid w:val="2E83FBE7"/>
    <w:rsid w:val="2E861132"/>
    <w:rsid w:val="2E95C85A"/>
    <w:rsid w:val="2EB85C32"/>
    <w:rsid w:val="2EC39678"/>
    <w:rsid w:val="2F2A2576"/>
    <w:rsid w:val="2F5FAA5D"/>
    <w:rsid w:val="2F7F258B"/>
    <w:rsid w:val="2F9E1E61"/>
    <w:rsid w:val="2FAC0F5A"/>
    <w:rsid w:val="2FCA38DA"/>
    <w:rsid w:val="2FE2C7A2"/>
    <w:rsid w:val="2FECB6B6"/>
    <w:rsid w:val="2FF894E6"/>
    <w:rsid w:val="3068AD56"/>
    <w:rsid w:val="30727538"/>
    <w:rsid w:val="307965C8"/>
    <w:rsid w:val="30820516"/>
    <w:rsid w:val="30876C27"/>
    <w:rsid w:val="30B0F243"/>
    <w:rsid w:val="30C02CF6"/>
    <w:rsid w:val="30C24EFD"/>
    <w:rsid w:val="30DBB7EA"/>
    <w:rsid w:val="30E15746"/>
    <w:rsid w:val="31655E4A"/>
    <w:rsid w:val="31B0113D"/>
    <w:rsid w:val="31BAE66E"/>
    <w:rsid w:val="31FF7292"/>
    <w:rsid w:val="320E1FBE"/>
    <w:rsid w:val="32299F6F"/>
    <w:rsid w:val="323B6BAA"/>
    <w:rsid w:val="323FB1F1"/>
    <w:rsid w:val="32799D6E"/>
    <w:rsid w:val="32850CB5"/>
    <w:rsid w:val="32A61D8A"/>
    <w:rsid w:val="32A68B8E"/>
    <w:rsid w:val="3318AFD5"/>
    <w:rsid w:val="332B4743"/>
    <w:rsid w:val="3365B8E6"/>
    <w:rsid w:val="337D3CE0"/>
    <w:rsid w:val="33803186"/>
    <w:rsid w:val="33ABB441"/>
    <w:rsid w:val="33ADB7AA"/>
    <w:rsid w:val="33BBBC00"/>
    <w:rsid w:val="33D8B5B1"/>
    <w:rsid w:val="341A746F"/>
    <w:rsid w:val="341DD53E"/>
    <w:rsid w:val="34304D5F"/>
    <w:rsid w:val="346B05F3"/>
    <w:rsid w:val="34AE7262"/>
    <w:rsid w:val="3516CA15"/>
    <w:rsid w:val="354CA493"/>
    <w:rsid w:val="3550D5C6"/>
    <w:rsid w:val="3569DD15"/>
    <w:rsid w:val="358A0820"/>
    <w:rsid w:val="359B0C2E"/>
    <w:rsid w:val="35B69496"/>
    <w:rsid w:val="35CF48EA"/>
    <w:rsid w:val="35F921D4"/>
    <w:rsid w:val="3651A7DA"/>
    <w:rsid w:val="365EF46D"/>
    <w:rsid w:val="367094AE"/>
    <w:rsid w:val="36A80449"/>
    <w:rsid w:val="36AB8528"/>
    <w:rsid w:val="36E1D44A"/>
    <w:rsid w:val="37181BCE"/>
    <w:rsid w:val="373BEB95"/>
    <w:rsid w:val="37626A78"/>
    <w:rsid w:val="376BEF08"/>
    <w:rsid w:val="379ACC49"/>
    <w:rsid w:val="37A465F4"/>
    <w:rsid w:val="37B53977"/>
    <w:rsid w:val="37DB23C5"/>
    <w:rsid w:val="380CBAE4"/>
    <w:rsid w:val="387B7A50"/>
    <w:rsid w:val="38A01004"/>
    <w:rsid w:val="38ADC66B"/>
    <w:rsid w:val="38B4192F"/>
    <w:rsid w:val="38B9955C"/>
    <w:rsid w:val="38BCCFD1"/>
    <w:rsid w:val="38D737BB"/>
    <w:rsid w:val="38FD6C1B"/>
    <w:rsid w:val="3915FB3B"/>
    <w:rsid w:val="3956D073"/>
    <w:rsid w:val="398D4A8B"/>
    <w:rsid w:val="398DCFCC"/>
    <w:rsid w:val="39967EFA"/>
    <w:rsid w:val="39B733EE"/>
    <w:rsid w:val="39DA7375"/>
    <w:rsid w:val="39F79209"/>
    <w:rsid w:val="3A2A8320"/>
    <w:rsid w:val="3A5FF4E6"/>
    <w:rsid w:val="3A8EAFF3"/>
    <w:rsid w:val="3A9209F0"/>
    <w:rsid w:val="3A9A1D5E"/>
    <w:rsid w:val="3AB2EA4C"/>
    <w:rsid w:val="3AD7CB42"/>
    <w:rsid w:val="3ADACC4A"/>
    <w:rsid w:val="3B645AC0"/>
    <w:rsid w:val="3B7307A8"/>
    <w:rsid w:val="3B7983C5"/>
    <w:rsid w:val="3B80ADDE"/>
    <w:rsid w:val="3BCE2DB9"/>
    <w:rsid w:val="3BF12691"/>
    <w:rsid w:val="3C0B9B73"/>
    <w:rsid w:val="3C3EE786"/>
    <w:rsid w:val="3C8149D3"/>
    <w:rsid w:val="3CAF858A"/>
    <w:rsid w:val="3CC19507"/>
    <w:rsid w:val="3CDCD01E"/>
    <w:rsid w:val="3CEF5658"/>
    <w:rsid w:val="3D002F45"/>
    <w:rsid w:val="3D3960F6"/>
    <w:rsid w:val="3D7C30E9"/>
    <w:rsid w:val="3DA432AE"/>
    <w:rsid w:val="3DA50F3C"/>
    <w:rsid w:val="3DBF0522"/>
    <w:rsid w:val="3E0A516C"/>
    <w:rsid w:val="3E55BEF4"/>
    <w:rsid w:val="3E5DA4E5"/>
    <w:rsid w:val="3E71CE05"/>
    <w:rsid w:val="3EB2B829"/>
    <w:rsid w:val="3EFD20E3"/>
    <w:rsid w:val="3EFF7213"/>
    <w:rsid w:val="3F05138C"/>
    <w:rsid w:val="3F490054"/>
    <w:rsid w:val="3F697968"/>
    <w:rsid w:val="3F70BCB7"/>
    <w:rsid w:val="3F84D033"/>
    <w:rsid w:val="3FBEDF6C"/>
    <w:rsid w:val="3FCB0595"/>
    <w:rsid w:val="3FD852E7"/>
    <w:rsid w:val="400A0BCB"/>
    <w:rsid w:val="40337AC9"/>
    <w:rsid w:val="40413521"/>
    <w:rsid w:val="406368E2"/>
    <w:rsid w:val="4072F578"/>
    <w:rsid w:val="4073963C"/>
    <w:rsid w:val="408651A2"/>
    <w:rsid w:val="408F4397"/>
    <w:rsid w:val="40A9BD5C"/>
    <w:rsid w:val="40C88D7A"/>
    <w:rsid w:val="40F31B6E"/>
    <w:rsid w:val="40F6BD48"/>
    <w:rsid w:val="416ABE0A"/>
    <w:rsid w:val="416B78AB"/>
    <w:rsid w:val="41B1F9C8"/>
    <w:rsid w:val="41C62CFC"/>
    <w:rsid w:val="41C66CCB"/>
    <w:rsid w:val="420B7EEB"/>
    <w:rsid w:val="421096B2"/>
    <w:rsid w:val="4217B059"/>
    <w:rsid w:val="423899C1"/>
    <w:rsid w:val="425383E2"/>
    <w:rsid w:val="425E8742"/>
    <w:rsid w:val="4286C0EA"/>
    <w:rsid w:val="4297D83D"/>
    <w:rsid w:val="42EFD5FB"/>
    <w:rsid w:val="42FFF601"/>
    <w:rsid w:val="437C6584"/>
    <w:rsid w:val="437FA9B3"/>
    <w:rsid w:val="43A3835D"/>
    <w:rsid w:val="43EC9FC8"/>
    <w:rsid w:val="4491DA53"/>
    <w:rsid w:val="44D5F5B1"/>
    <w:rsid w:val="45408216"/>
    <w:rsid w:val="454E218A"/>
    <w:rsid w:val="45557EE4"/>
    <w:rsid w:val="455BF628"/>
    <w:rsid w:val="456D7799"/>
    <w:rsid w:val="45DF6EFC"/>
    <w:rsid w:val="4605D596"/>
    <w:rsid w:val="462DE871"/>
    <w:rsid w:val="46401295"/>
    <w:rsid w:val="466784CC"/>
    <w:rsid w:val="466F4FE7"/>
    <w:rsid w:val="467EC746"/>
    <w:rsid w:val="46A04542"/>
    <w:rsid w:val="46E07086"/>
    <w:rsid w:val="46ECFE39"/>
    <w:rsid w:val="47303420"/>
    <w:rsid w:val="477FD0DA"/>
    <w:rsid w:val="4784637B"/>
    <w:rsid w:val="47A648D2"/>
    <w:rsid w:val="47BD6BC4"/>
    <w:rsid w:val="47EDE5F1"/>
    <w:rsid w:val="4802EA12"/>
    <w:rsid w:val="48728DDD"/>
    <w:rsid w:val="488550E8"/>
    <w:rsid w:val="48BFE891"/>
    <w:rsid w:val="48C8A5FE"/>
    <w:rsid w:val="48D1B710"/>
    <w:rsid w:val="48E3AEA3"/>
    <w:rsid w:val="4942586E"/>
    <w:rsid w:val="494D854E"/>
    <w:rsid w:val="496FD8D9"/>
    <w:rsid w:val="4977DB5F"/>
    <w:rsid w:val="49D75AD1"/>
    <w:rsid w:val="49EE28C3"/>
    <w:rsid w:val="49F95D33"/>
    <w:rsid w:val="4A06109B"/>
    <w:rsid w:val="4A29F586"/>
    <w:rsid w:val="4A2A622B"/>
    <w:rsid w:val="4A38D486"/>
    <w:rsid w:val="4A41B332"/>
    <w:rsid w:val="4A5BC7AC"/>
    <w:rsid w:val="4A776511"/>
    <w:rsid w:val="4A9BA642"/>
    <w:rsid w:val="4AB36D7C"/>
    <w:rsid w:val="4AC69B94"/>
    <w:rsid w:val="4AD5B275"/>
    <w:rsid w:val="4AFA6CB5"/>
    <w:rsid w:val="4B257F36"/>
    <w:rsid w:val="4B373A7F"/>
    <w:rsid w:val="4B3800D5"/>
    <w:rsid w:val="4B5D3665"/>
    <w:rsid w:val="4B7325AE"/>
    <w:rsid w:val="4BACE325"/>
    <w:rsid w:val="4BD2347C"/>
    <w:rsid w:val="4BE372F9"/>
    <w:rsid w:val="4BF6DDDE"/>
    <w:rsid w:val="4C601BA4"/>
    <w:rsid w:val="4D02D057"/>
    <w:rsid w:val="4D069C2E"/>
    <w:rsid w:val="4D1B2BA4"/>
    <w:rsid w:val="4D60A88E"/>
    <w:rsid w:val="4D9162C3"/>
    <w:rsid w:val="4DBD949E"/>
    <w:rsid w:val="4DD0A70C"/>
    <w:rsid w:val="4DD38E29"/>
    <w:rsid w:val="4DDFE479"/>
    <w:rsid w:val="4E20AD9A"/>
    <w:rsid w:val="4E50C442"/>
    <w:rsid w:val="4E97E8FC"/>
    <w:rsid w:val="4EA2FA80"/>
    <w:rsid w:val="4EA85638"/>
    <w:rsid w:val="4EA8CC88"/>
    <w:rsid w:val="4EABD6FE"/>
    <w:rsid w:val="4EAEC232"/>
    <w:rsid w:val="4EB18C4C"/>
    <w:rsid w:val="4EBE136D"/>
    <w:rsid w:val="4ED16754"/>
    <w:rsid w:val="4ED2597F"/>
    <w:rsid w:val="4EEF3BA2"/>
    <w:rsid w:val="4F0B453A"/>
    <w:rsid w:val="4F6E6CF4"/>
    <w:rsid w:val="4F931990"/>
    <w:rsid w:val="4FCBFF2B"/>
    <w:rsid w:val="4FE11F66"/>
    <w:rsid w:val="4FFD7A08"/>
    <w:rsid w:val="502270FB"/>
    <w:rsid w:val="507941DB"/>
    <w:rsid w:val="50995548"/>
    <w:rsid w:val="50DE1802"/>
    <w:rsid w:val="50E0162E"/>
    <w:rsid w:val="50FC6579"/>
    <w:rsid w:val="5132C3CD"/>
    <w:rsid w:val="51586900"/>
    <w:rsid w:val="51A6926F"/>
    <w:rsid w:val="51BA1D2C"/>
    <w:rsid w:val="51D01D58"/>
    <w:rsid w:val="51DCE95D"/>
    <w:rsid w:val="51E8278F"/>
    <w:rsid w:val="51EC533D"/>
    <w:rsid w:val="5239B262"/>
    <w:rsid w:val="523E5768"/>
    <w:rsid w:val="5252A439"/>
    <w:rsid w:val="529696A1"/>
    <w:rsid w:val="52A05594"/>
    <w:rsid w:val="52A96C00"/>
    <w:rsid w:val="52DC3222"/>
    <w:rsid w:val="53184C4B"/>
    <w:rsid w:val="532C4E66"/>
    <w:rsid w:val="53356049"/>
    <w:rsid w:val="534789F8"/>
    <w:rsid w:val="534B2C5C"/>
    <w:rsid w:val="53802287"/>
    <w:rsid w:val="539B17CB"/>
    <w:rsid w:val="53B4BEEA"/>
    <w:rsid w:val="540D9E20"/>
    <w:rsid w:val="5435229E"/>
    <w:rsid w:val="54499A45"/>
    <w:rsid w:val="5452449D"/>
    <w:rsid w:val="548977D7"/>
    <w:rsid w:val="54BF1351"/>
    <w:rsid w:val="54C4E457"/>
    <w:rsid w:val="55307F8E"/>
    <w:rsid w:val="55336CE9"/>
    <w:rsid w:val="55379889"/>
    <w:rsid w:val="554CC885"/>
    <w:rsid w:val="555E562A"/>
    <w:rsid w:val="5561A7F5"/>
    <w:rsid w:val="5586C988"/>
    <w:rsid w:val="558A17C8"/>
    <w:rsid w:val="55975630"/>
    <w:rsid w:val="55DBA691"/>
    <w:rsid w:val="55DC8614"/>
    <w:rsid w:val="55E5648C"/>
    <w:rsid w:val="55E8F7DD"/>
    <w:rsid w:val="5606EFD0"/>
    <w:rsid w:val="56192F51"/>
    <w:rsid w:val="561FBADD"/>
    <w:rsid w:val="5640BB86"/>
    <w:rsid w:val="56578212"/>
    <w:rsid w:val="566FCE82"/>
    <w:rsid w:val="567FE62E"/>
    <w:rsid w:val="56AD758A"/>
    <w:rsid w:val="56F7E0F1"/>
    <w:rsid w:val="571A08CE"/>
    <w:rsid w:val="573B70AB"/>
    <w:rsid w:val="5743FC8A"/>
    <w:rsid w:val="57550F74"/>
    <w:rsid w:val="575F2970"/>
    <w:rsid w:val="575F4F8D"/>
    <w:rsid w:val="5767464B"/>
    <w:rsid w:val="5773A7E7"/>
    <w:rsid w:val="57A86AD6"/>
    <w:rsid w:val="57EA8998"/>
    <w:rsid w:val="583ABDE2"/>
    <w:rsid w:val="58404D18"/>
    <w:rsid w:val="58486031"/>
    <w:rsid w:val="5854599E"/>
    <w:rsid w:val="588E7303"/>
    <w:rsid w:val="58E622C6"/>
    <w:rsid w:val="59088B66"/>
    <w:rsid w:val="591901C7"/>
    <w:rsid w:val="591B9B15"/>
    <w:rsid w:val="595EE612"/>
    <w:rsid w:val="59C47504"/>
    <w:rsid w:val="59FB4651"/>
    <w:rsid w:val="5A49043B"/>
    <w:rsid w:val="5A5C7DE2"/>
    <w:rsid w:val="5AA8E411"/>
    <w:rsid w:val="5ABCB1A7"/>
    <w:rsid w:val="5B2BB331"/>
    <w:rsid w:val="5BB06285"/>
    <w:rsid w:val="5BC498EF"/>
    <w:rsid w:val="5BDFCD7C"/>
    <w:rsid w:val="5BF7A26F"/>
    <w:rsid w:val="5C0ACD95"/>
    <w:rsid w:val="5C595125"/>
    <w:rsid w:val="5C7D4245"/>
    <w:rsid w:val="5C8943F9"/>
    <w:rsid w:val="5CE52C2D"/>
    <w:rsid w:val="5D06C916"/>
    <w:rsid w:val="5D0ACA96"/>
    <w:rsid w:val="5D51C554"/>
    <w:rsid w:val="5D58A6DE"/>
    <w:rsid w:val="5D69189B"/>
    <w:rsid w:val="5D6C657E"/>
    <w:rsid w:val="5D93074D"/>
    <w:rsid w:val="5DD3EACE"/>
    <w:rsid w:val="5DE32253"/>
    <w:rsid w:val="5DF3AE2F"/>
    <w:rsid w:val="5EC549CD"/>
    <w:rsid w:val="5EEA028F"/>
    <w:rsid w:val="5EEEAD5F"/>
    <w:rsid w:val="5F1D2C1E"/>
    <w:rsid w:val="5F633F47"/>
    <w:rsid w:val="5F6D8658"/>
    <w:rsid w:val="5F7F135B"/>
    <w:rsid w:val="5F858D47"/>
    <w:rsid w:val="5F888471"/>
    <w:rsid w:val="5FADE57D"/>
    <w:rsid w:val="5FB7AB3A"/>
    <w:rsid w:val="5FC635FF"/>
    <w:rsid w:val="5FEB644C"/>
    <w:rsid w:val="5FECC669"/>
    <w:rsid w:val="5FF35BAA"/>
    <w:rsid w:val="60046F76"/>
    <w:rsid w:val="60114EF3"/>
    <w:rsid w:val="601D45C1"/>
    <w:rsid w:val="603EE5D4"/>
    <w:rsid w:val="608DC2ED"/>
    <w:rsid w:val="60FA230A"/>
    <w:rsid w:val="60FA5B06"/>
    <w:rsid w:val="61089FBF"/>
    <w:rsid w:val="61354A20"/>
    <w:rsid w:val="6156DE5F"/>
    <w:rsid w:val="6162CB9E"/>
    <w:rsid w:val="617728A8"/>
    <w:rsid w:val="61797FCC"/>
    <w:rsid w:val="617D7146"/>
    <w:rsid w:val="61C9CE80"/>
    <w:rsid w:val="61FAE48D"/>
    <w:rsid w:val="62241DD7"/>
    <w:rsid w:val="62272106"/>
    <w:rsid w:val="624637AD"/>
    <w:rsid w:val="62A4A4E1"/>
    <w:rsid w:val="62B04787"/>
    <w:rsid w:val="6323BF9A"/>
    <w:rsid w:val="63445714"/>
    <w:rsid w:val="63D4EC37"/>
    <w:rsid w:val="63ED6524"/>
    <w:rsid w:val="6425F4AF"/>
    <w:rsid w:val="64318DFC"/>
    <w:rsid w:val="6438AC65"/>
    <w:rsid w:val="6545C544"/>
    <w:rsid w:val="65465888"/>
    <w:rsid w:val="659BCDD9"/>
    <w:rsid w:val="65A99824"/>
    <w:rsid w:val="65B3F01F"/>
    <w:rsid w:val="65C9655B"/>
    <w:rsid w:val="65EAC8F7"/>
    <w:rsid w:val="65F1BDD5"/>
    <w:rsid w:val="65FC8118"/>
    <w:rsid w:val="65FDF99A"/>
    <w:rsid w:val="6614B8E4"/>
    <w:rsid w:val="6626A1D5"/>
    <w:rsid w:val="6646B8D1"/>
    <w:rsid w:val="66694E45"/>
    <w:rsid w:val="666C1B56"/>
    <w:rsid w:val="66842B50"/>
    <w:rsid w:val="66D8A66A"/>
    <w:rsid w:val="673F5851"/>
    <w:rsid w:val="67529ABD"/>
    <w:rsid w:val="678C523A"/>
    <w:rsid w:val="67949EF7"/>
    <w:rsid w:val="67BC0600"/>
    <w:rsid w:val="67C5E8A1"/>
    <w:rsid w:val="67D810CF"/>
    <w:rsid w:val="67F4269C"/>
    <w:rsid w:val="681D9F32"/>
    <w:rsid w:val="6846E2D2"/>
    <w:rsid w:val="686295D0"/>
    <w:rsid w:val="686DBD64"/>
    <w:rsid w:val="68D142AD"/>
    <w:rsid w:val="68F3AF64"/>
    <w:rsid w:val="6907BE19"/>
    <w:rsid w:val="6920321E"/>
    <w:rsid w:val="693E2D93"/>
    <w:rsid w:val="6943CBA3"/>
    <w:rsid w:val="696A60C3"/>
    <w:rsid w:val="698B5EF4"/>
    <w:rsid w:val="698D81A6"/>
    <w:rsid w:val="698FF33D"/>
    <w:rsid w:val="69A1E2ED"/>
    <w:rsid w:val="6A0C9670"/>
    <w:rsid w:val="6A3B3A5C"/>
    <w:rsid w:val="6A87E109"/>
    <w:rsid w:val="6A94FBA8"/>
    <w:rsid w:val="6AA9436D"/>
    <w:rsid w:val="6AD04275"/>
    <w:rsid w:val="6ADEBF57"/>
    <w:rsid w:val="6AF4026C"/>
    <w:rsid w:val="6B2478CD"/>
    <w:rsid w:val="6B3A323E"/>
    <w:rsid w:val="6BC8ECAF"/>
    <w:rsid w:val="6BCEEFAD"/>
    <w:rsid w:val="6C046D0E"/>
    <w:rsid w:val="6C4C2665"/>
    <w:rsid w:val="6C636443"/>
    <w:rsid w:val="6C6A5C4B"/>
    <w:rsid w:val="6C96E8A5"/>
    <w:rsid w:val="6C99BECC"/>
    <w:rsid w:val="6CB08CCF"/>
    <w:rsid w:val="6CC318A4"/>
    <w:rsid w:val="6CE448C5"/>
    <w:rsid w:val="6D0A7A2B"/>
    <w:rsid w:val="6D500424"/>
    <w:rsid w:val="6D6CB89D"/>
    <w:rsid w:val="6DA436BD"/>
    <w:rsid w:val="6DC5DB99"/>
    <w:rsid w:val="6DEB0B91"/>
    <w:rsid w:val="6E110A57"/>
    <w:rsid w:val="6E16FB84"/>
    <w:rsid w:val="6E2FDE42"/>
    <w:rsid w:val="6E4D24D3"/>
    <w:rsid w:val="6E557C33"/>
    <w:rsid w:val="6E599C4F"/>
    <w:rsid w:val="6E7DBC4D"/>
    <w:rsid w:val="6EB36C8A"/>
    <w:rsid w:val="6EC5A3FF"/>
    <w:rsid w:val="6ED43973"/>
    <w:rsid w:val="6EDD68D4"/>
    <w:rsid w:val="6EEA2D29"/>
    <w:rsid w:val="6F474871"/>
    <w:rsid w:val="6F478929"/>
    <w:rsid w:val="6F5C597C"/>
    <w:rsid w:val="6F60E6BA"/>
    <w:rsid w:val="6F8EC2D3"/>
    <w:rsid w:val="6F92CA50"/>
    <w:rsid w:val="6FE11188"/>
    <w:rsid w:val="7006A213"/>
    <w:rsid w:val="70131F59"/>
    <w:rsid w:val="701A1E9B"/>
    <w:rsid w:val="70384DA8"/>
    <w:rsid w:val="706485FE"/>
    <w:rsid w:val="71437D6B"/>
    <w:rsid w:val="71544AE7"/>
    <w:rsid w:val="71A513F2"/>
    <w:rsid w:val="71AAA4C8"/>
    <w:rsid w:val="71D6932C"/>
    <w:rsid w:val="7279A639"/>
    <w:rsid w:val="72845715"/>
    <w:rsid w:val="729A1873"/>
    <w:rsid w:val="72AE4FDE"/>
    <w:rsid w:val="72D9EB2B"/>
    <w:rsid w:val="72E08D17"/>
    <w:rsid w:val="73192B69"/>
    <w:rsid w:val="732FD7AB"/>
    <w:rsid w:val="7353DEF5"/>
    <w:rsid w:val="736ADC39"/>
    <w:rsid w:val="737653B5"/>
    <w:rsid w:val="73AEE195"/>
    <w:rsid w:val="73C51487"/>
    <w:rsid w:val="73C89A38"/>
    <w:rsid w:val="73EA22D4"/>
    <w:rsid w:val="74200F15"/>
    <w:rsid w:val="74284A45"/>
    <w:rsid w:val="743EFDDF"/>
    <w:rsid w:val="74548600"/>
    <w:rsid w:val="746CBF51"/>
    <w:rsid w:val="7489EC12"/>
    <w:rsid w:val="749E7DD0"/>
    <w:rsid w:val="74E9316E"/>
    <w:rsid w:val="752FA1E9"/>
    <w:rsid w:val="75598F51"/>
    <w:rsid w:val="755F3D63"/>
    <w:rsid w:val="7561E2D4"/>
    <w:rsid w:val="75715A63"/>
    <w:rsid w:val="758AF35B"/>
    <w:rsid w:val="75B5637A"/>
    <w:rsid w:val="75B6264B"/>
    <w:rsid w:val="75D7074F"/>
    <w:rsid w:val="75DB0D99"/>
    <w:rsid w:val="75E3BD1B"/>
    <w:rsid w:val="75F32744"/>
    <w:rsid w:val="7607B665"/>
    <w:rsid w:val="761B04C0"/>
    <w:rsid w:val="762D32B9"/>
    <w:rsid w:val="763F427A"/>
    <w:rsid w:val="7664AB6B"/>
    <w:rsid w:val="76819BF4"/>
    <w:rsid w:val="76B71365"/>
    <w:rsid w:val="76D7CCFB"/>
    <w:rsid w:val="770B6F53"/>
    <w:rsid w:val="7757D789"/>
    <w:rsid w:val="7767CBF2"/>
    <w:rsid w:val="77D6DCB0"/>
    <w:rsid w:val="77E0D95C"/>
    <w:rsid w:val="77F3FAD8"/>
    <w:rsid w:val="77F47FA6"/>
    <w:rsid w:val="784DF9A2"/>
    <w:rsid w:val="78562EBE"/>
    <w:rsid w:val="78566788"/>
    <w:rsid w:val="7873583A"/>
    <w:rsid w:val="7877A588"/>
    <w:rsid w:val="788B4030"/>
    <w:rsid w:val="788C87B7"/>
    <w:rsid w:val="78A93599"/>
    <w:rsid w:val="78F5E94F"/>
    <w:rsid w:val="78FA5F78"/>
    <w:rsid w:val="794D2C95"/>
    <w:rsid w:val="796A3FCA"/>
    <w:rsid w:val="796FDFFC"/>
    <w:rsid w:val="79707CAD"/>
    <w:rsid w:val="797DBFB7"/>
    <w:rsid w:val="79959E43"/>
    <w:rsid w:val="79B3AAC2"/>
    <w:rsid w:val="79D43AA7"/>
    <w:rsid w:val="79DC1528"/>
    <w:rsid w:val="79E50DE2"/>
    <w:rsid w:val="7A1AEC9C"/>
    <w:rsid w:val="7A4BC8B7"/>
    <w:rsid w:val="7A6CF939"/>
    <w:rsid w:val="7A7AFBF1"/>
    <w:rsid w:val="7A861FAE"/>
    <w:rsid w:val="7A91C17C"/>
    <w:rsid w:val="7A9A52D8"/>
    <w:rsid w:val="7AD7EE2B"/>
    <w:rsid w:val="7B08D0C1"/>
    <w:rsid w:val="7B33CEC5"/>
    <w:rsid w:val="7B416D7E"/>
    <w:rsid w:val="7B4D82D5"/>
    <w:rsid w:val="7B5DEA54"/>
    <w:rsid w:val="7B7ED661"/>
    <w:rsid w:val="7BA7DA1C"/>
    <w:rsid w:val="7BC58CC0"/>
    <w:rsid w:val="7C1801CD"/>
    <w:rsid w:val="7C419004"/>
    <w:rsid w:val="7C6353A6"/>
    <w:rsid w:val="7C6D4807"/>
    <w:rsid w:val="7C904D39"/>
    <w:rsid w:val="7CB6E103"/>
    <w:rsid w:val="7CB77F88"/>
    <w:rsid w:val="7CC505D0"/>
    <w:rsid w:val="7D146B9D"/>
    <w:rsid w:val="7D2FAC68"/>
    <w:rsid w:val="7D40173B"/>
    <w:rsid w:val="7D41DD0A"/>
    <w:rsid w:val="7D46FF71"/>
    <w:rsid w:val="7D750428"/>
    <w:rsid w:val="7DDE154C"/>
    <w:rsid w:val="7DECD852"/>
    <w:rsid w:val="7E187B17"/>
    <w:rsid w:val="7E285BB2"/>
    <w:rsid w:val="7E3495EE"/>
    <w:rsid w:val="7E48FFE7"/>
    <w:rsid w:val="7E84E2BE"/>
    <w:rsid w:val="7E94FD4A"/>
    <w:rsid w:val="7EEDD160"/>
    <w:rsid w:val="7F277F81"/>
    <w:rsid w:val="7F787496"/>
    <w:rsid w:val="7F94F19D"/>
    <w:rsid w:val="7FA24E88"/>
    <w:rsid w:val="7FD3B73D"/>
    <w:rsid w:val="7FE7A00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7A9"/>
  <w15:chartTrackingRefBased/>
  <w15:docId w15:val="{D386B9D4-D5B2-47C3-929B-DA2022E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1CA776F3"/>
    <w:pPr>
      <w:spacing w:after="200"/>
    </w:pPr>
    <w:rPr>
      <w:rFonts w:eastAsiaTheme="minorEastAsia"/>
      <w:sz w:val="22"/>
      <w:szCs w:val="22"/>
    </w:rPr>
  </w:style>
  <w:style w:type="paragraph" w:styleId="Pealkiri1">
    <w:name w:val="heading 1"/>
    <w:basedOn w:val="Normaallaad"/>
    <w:next w:val="Normaallaad"/>
    <w:link w:val="Pealkiri1Mrk"/>
    <w:uiPriority w:val="9"/>
    <w:qFormat/>
    <w:rsid w:val="1CA77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1CA77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1CA776F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1CA776F3"/>
    <w:pPr>
      <w:keepNext/>
      <w:keepLines/>
      <w:spacing w:before="80" w:after="40"/>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1CA776F3"/>
    <w:pPr>
      <w:keepNext/>
      <w:keepLines/>
      <w:spacing w:before="80" w:after="40"/>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1CA776F3"/>
    <w:pPr>
      <w:keepNext/>
      <w:keepLines/>
      <w:spacing w:before="40" w:after="0"/>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1CA776F3"/>
    <w:pPr>
      <w:keepNext/>
      <w:keepLines/>
      <w:spacing w:before="40" w:after="0"/>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1CA776F3"/>
    <w:pPr>
      <w:keepNext/>
      <w:keepLines/>
      <w:spacing w:after="0"/>
      <w:outlineLvl w:val="7"/>
    </w:pPr>
    <w:rPr>
      <w:rFonts w:eastAsiaTheme="majorEastAsia" w:cstheme="majorBidi"/>
      <w:i/>
      <w:iCs/>
      <w:color w:val="272727"/>
      <w:sz w:val="24"/>
      <w:szCs w:val="24"/>
    </w:rPr>
  </w:style>
  <w:style w:type="paragraph" w:styleId="Pealkiri9">
    <w:name w:val="heading 9"/>
    <w:basedOn w:val="Normaallaad"/>
    <w:next w:val="Normaallaad"/>
    <w:link w:val="Pealkiri9Mrk"/>
    <w:uiPriority w:val="9"/>
    <w:semiHidden/>
    <w:unhideWhenUsed/>
    <w:qFormat/>
    <w:rsid w:val="1CA776F3"/>
    <w:pPr>
      <w:keepNext/>
      <w:keepLines/>
      <w:spacing w:after="0"/>
      <w:outlineLvl w:val="8"/>
    </w:pPr>
    <w:rPr>
      <w:rFonts w:eastAsiaTheme="majorEastAsia" w:cstheme="majorBidi"/>
      <w:color w:val="272727"/>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7176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B7176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B7176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7176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7176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7176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7176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7176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7176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1CA776F3"/>
    <w:pPr>
      <w:spacing w:after="80"/>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
    <w:uiPriority w:val="10"/>
    <w:rsid w:val="00B7176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1CA776F3"/>
    <w:pPr>
      <w:spacing w:after="160"/>
    </w:pPr>
    <w:rPr>
      <w:rFonts w:eastAsiaTheme="majorEastAsia" w:cstheme="majorBidi"/>
      <w:color w:val="595959" w:themeColor="text1" w:themeTint="A6"/>
      <w:sz w:val="28"/>
      <w:szCs w:val="28"/>
    </w:rPr>
  </w:style>
  <w:style w:type="character" w:customStyle="1" w:styleId="AlapealkiriMrk">
    <w:name w:val="Alapealkiri Märk"/>
    <w:basedOn w:val="Liguvaikefont"/>
    <w:link w:val="Alapealkiri"/>
    <w:uiPriority w:val="11"/>
    <w:rsid w:val="00B7176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1CA776F3"/>
    <w:pPr>
      <w:spacing w:before="160" w:after="160"/>
      <w:jc w:val="center"/>
    </w:pPr>
    <w:rPr>
      <w:i/>
      <w:iCs/>
      <w:color w:val="404040" w:themeColor="text1" w:themeTint="BF"/>
      <w:sz w:val="24"/>
      <w:szCs w:val="24"/>
    </w:rPr>
  </w:style>
  <w:style w:type="character" w:customStyle="1" w:styleId="TsitaatMrk">
    <w:name w:val="Tsitaat Märk"/>
    <w:basedOn w:val="Liguvaikefont"/>
    <w:link w:val="Tsitaat"/>
    <w:uiPriority w:val="29"/>
    <w:rsid w:val="00B71762"/>
    <w:rPr>
      <w:rFonts w:eastAsiaTheme="minorEastAsia"/>
      <w:i/>
      <w:iCs/>
      <w:color w:val="404040" w:themeColor="text1" w:themeTint="BF"/>
    </w:rPr>
  </w:style>
  <w:style w:type="paragraph" w:styleId="Loendilik">
    <w:name w:val="List Paragraph"/>
    <w:basedOn w:val="Normaallaad"/>
    <w:uiPriority w:val="34"/>
    <w:qFormat/>
    <w:rsid w:val="1CA776F3"/>
    <w:pPr>
      <w:spacing w:after="160"/>
      <w:ind w:left="720"/>
      <w:contextualSpacing/>
    </w:pPr>
    <w:rPr>
      <w:sz w:val="24"/>
      <w:szCs w:val="24"/>
    </w:rPr>
  </w:style>
  <w:style w:type="character" w:styleId="Selgeltmrgatavrhutus">
    <w:name w:val="Intense Emphasis"/>
    <w:basedOn w:val="Liguvaikefont"/>
    <w:uiPriority w:val="21"/>
    <w:qFormat/>
    <w:rsid w:val="00B71762"/>
    <w:rPr>
      <w:i/>
      <w:iCs/>
      <w:color w:val="0F4761" w:themeColor="accent1" w:themeShade="BF"/>
    </w:rPr>
  </w:style>
  <w:style w:type="paragraph" w:styleId="Selgeltmrgatavtsitaat">
    <w:name w:val="Intense Quote"/>
    <w:basedOn w:val="Normaallaad"/>
    <w:next w:val="Normaallaad"/>
    <w:link w:val="SelgeltmrgatavtsitaatMrk"/>
    <w:uiPriority w:val="30"/>
    <w:qFormat/>
    <w:rsid w:val="1CA77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B71762"/>
    <w:rPr>
      <w:rFonts w:eastAsiaTheme="minorEastAsia"/>
      <w:i/>
      <w:iCs/>
      <w:color w:val="0F4761" w:themeColor="accent1" w:themeShade="BF"/>
    </w:rPr>
  </w:style>
  <w:style w:type="character" w:styleId="Selgeltmrgatavviide">
    <w:name w:val="Intense Reference"/>
    <w:basedOn w:val="Liguvaikefont"/>
    <w:uiPriority w:val="32"/>
    <w:qFormat/>
    <w:rsid w:val="00B71762"/>
    <w:rPr>
      <w:b/>
      <w:bCs/>
      <w:smallCaps/>
      <w:color w:val="0F4761" w:themeColor="accent1" w:themeShade="BF"/>
      <w:spacing w:val="5"/>
    </w:rPr>
  </w:style>
  <w:style w:type="character" w:styleId="Kommentaariviide">
    <w:name w:val="annotation reference"/>
    <w:basedOn w:val="Liguvaikefont"/>
    <w:uiPriority w:val="99"/>
    <w:semiHidden/>
    <w:unhideWhenUsed/>
    <w:rsid w:val="00346B08"/>
    <w:rPr>
      <w:sz w:val="16"/>
      <w:szCs w:val="16"/>
    </w:rPr>
  </w:style>
  <w:style w:type="paragraph" w:styleId="Kommentaaritekst">
    <w:name w:val="annotation text"/>
    <w:basedOn w:val="Normaallaad"/>
    <w:link w:val="KommentaaritekstMrk"/>
    <w:uiPriority w:val="99"/>
    <w:unhideWhenUsed/>
    <w:rsid w:val="1CA776F3"/>
    <w:rPr>
      <w:sz w:val="20"/>
      <w:szCs w:val="20"/>
    </w:rPr>
  </w:style>
  <w:style w:type="character" w:customStyle="1" w:styleId="KommentaaritekstMrk">
    <w:name w:val="Kommentaari tekst Märk"/>
    <w:basedOn w:val="Liguvaikefont"/>
    <w:link w:val="Kommentaaritekst"/>
    <w:uiPriority w:val="99"/>
    <w:rsid w:val="00346B08"/>
    <w:rPr>
      <w:rFonts w:eastAsiaTheme="minorEastAsia"/>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346B08"/>
    <w:rPr>
      <w:b/>
      <w:bCs/>
    </w:rPr>
  </w:style>
  <w:style w:type="character" w:customStyle="1" w:styleId="KommentaariteemaMrk">
    <w:name w:val="Kommentaari teema Märk"/>
    <w:basedOn w:val="KommentaaritekstMrk"/>
    <w:link w:val="Kommentaariteema"/>
    <w:uiPriority w:val="99"/>
    <w:semiHidden/>
    <w:rsid w:val="00346B08"/>
    <w:rPr>
      <w:rFonts w:eastAsiaTheme="minorEastAsia"/>
      <w:b/>
      <w:bCs/>
      <w:kern w:val="0"/>
      <w:sz w:val="20"/>
      <w:szCs w:val="20"/>
      <w:lang w:val="en-US"/>
      <w14:ligatures w14:val="none"/>
    </w:rPr>
  </w:style>
  <w:style w:type="table" w:customStyle="1" w:styleId="TableGrid">
    <w:name w:val="TableGrid"/>
    <w:rsid w:val="00012384"/>
    <w:pPr>
      <w:spacing w:after="0" w:line="240" w:lineRule="auto"/>
    </w:pPr>
    <w:rPr>
      <w:rFonts w:eastAsiaTheme="minorEastAsia"/>
      <w:lang w:eastAsia="et-EE"/>
    </w:rPr>
    <w:tblPr>
      <w:tblCellMar>
        <w:top w:w="0" w:type="dxa"/>
        <w:left w:w="0" w:type="dxa"/>
        <w:bottom w:w="0" w:type="dxa"/>
        <w:right w:w="0" w:type="dxa"/>
      </w:tblCellMar>
    </w:tblPr>
  </w:style>
  <w:style w:type="character" w:styleId="Hperlink">
    <w:name w:val="Hyperlink"/>
    <w:basedOn w:val="Liguvaikefont"/>
    <w:uiPriority w:val="99"/>
    <w:unhideWhenUsed/>
    <w:rsid w:val="008F3E3D"/>
    <w:rPr>
      <w:color w:val="467886" w:themeColor="hyperlink"/>
      <w:u w:val="single"/>
    </w:rPr>
  </w:style>
  <w:style w:type="character" w:styleId="Lahendamatamainimine">
    <w:name w:val="Unresolved Mention"/>
    <w:basedOn w:val="Liguvaikefont"/>
    <w:uiPriority w:val="99"/>
    <w:semiHidden/>
    <w:unhideWhenUsed/>
    <w:rsid w:val="008F3E3D"/>
    <w:rPr>
      <w:color w:val="605E5C"/>
      <w:shd w:val="clear" w:color="auto" w:fill="E1DFDD"/>
    </w:rPr>
  </w:style>
  <w:style w:type="character" w:styleId="Klastatudhperlink">
    <w:name w:val="FollowedHyperlink"/>
    <w:basedOn w:val="Liguvaikefont"/>
    <w:uiPriority w:val="99"/>
    <w:semiHidden/>
    <w:unhideWhenUsed/>
    <w:rsid w:val="00F1638A"/>
    <w:rPr>
      <w:color w:val="96607D" w:themeColor="followedHyperlink"/>
      <w:u w:val="single"/>
    </w:rPr>
  </w:style>
  <w:style w:type="paragraph" w:styleId="Redaktsioon">
    <w:name w:val="Revision"/>
    <w:hidden/>
    <w:uiPriority w:val="99"/>
    <w:semiHidden/>
    <w:rsid w:val="00D47A2A"/>
    <w:pPr>
      <w:spacing w:after="0" w:line="240" w:lineRule="auto"/>
    </w:pPr>
    <w:rPr>
      <w:rFonts w:eastAsiaTheme="minorEastAsia"/>
      <w:kern w:val="0"/>
      <w:sz w:val="22"/>
      <w:szCs w:val="22"/>
      <w:lang w:val="en-US"/>
      <w14:ligatures w14:val="none"/>
    </w:rPr>
  </w:style>
  <w:style w:type="character" w:styleId="Mainimine">
    <w:name w:val="Mention"/>
    <w:basedOn w:val="Liguvaikefont"/>
    <w:uiPriority w:val="99"/>
    <w:unhideWhenUsed/>
    <w:rsid w:val="00262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8401">
      <w:bodyDiv w:val="1"/>
      <w:marLeft w:val="0"/>
      <w:marRight w:val="0"/>
      <w:marTop w:val="0"/>
      <w:marBottom w:val="0"/>
      <w:divBdr>
        <w:top w:val="none" w:sz="0" w:space="0" w:color="auto"/>
        <w:left w:val="none" w:sz="0" w:space="0" w:color="auto"/>
        <w:bottom w:val="none" w:sz="0" w:space="0" w:color="auto"/>
        <w:right w:val="none" w:sz="0" w:space="0" w:color="auto"/>
      </w:divBdr>
    </w:div>
    <w:div w:id="131606283">
      <w:bodyDiv w:val="1"/>
      <w:marLeft w:val="0"/>
      <w:marRight w:val="0"/>
      <w:marTop w:val="0"/>
      <w:marBottom w:val="0"/>
      <w:divBdr>
        <w:top w:val="none" w:sz="0" w:space="0" w:color="auto"/>
        <w:left w:val="none" w:sz="0" w:space="0" w:color="auto"/>
        <w:bottom w:val="none" w:sz="0" w:space="0" w:color="auto"/>
        <w:right w:val="none" w:sz="0" w:space="0" w:color="auto"/>
      </w:divBdr>
    </w:div>
    <w:div w:id="563102313">
      <w:bodyDiv w:val="1"/>
      <w:marLeft w:val="0"/>
      <w:marRight w:val="0"/>
      <w:marTop w:val="0"/>
      <w:marBottom w:val="0"/>
      <w:divBdr>
        <w:top w:val="none" w:sz="0" w:space="0" w:color="auto"/>
        <w:left w:val="none" w:sz="0" w:space="0" w:color="auto"/>
        <w:bottom w:val="none" w:sz="0" w:space="0" w:color="auto"/>
        <w:right w:val="none" w:sz="0" w:space="0" w:color="auto"/>
      </w:divBdr>
    </w:div>
    <w:div w:id="1155611627">
      <w:bodyDiv w:val="1"/>
      <w:marLeft w:val="0"/>
      <w:marRight w:val="0"/>
      <w:marTop w:val="0"/>
      <w:marBottom w:val="0"/>
      <w:divBdr>
        <w:top w:val="none" w:sz="0" w:space="0" w:color="auto"/>
        <w:left w:val="none" w:sz="0" w:space="0" w:color="auto"/>
        <w:bottom w:val="none" w:sz="0" w:space="0" w:color="auto"/>
        <w:right w:val="none" w:sz="0" w:space="0" w:color="auto"/>
      </w:divBdr>
    </w:div>
    <w:div w:id="1217622047">
      <w:bodyDiv w:val="1"/>
      <w:marLeft w:val="0"/>
      <w:marRight w:val="0"/>
      <w:marTop w:val="0"/>
      <w:marBottom w:val="0"/>
      <w:divBdr>
        <w:top w:val="none" w:sz="0" w:space="0" w:color="auto"/>
        <w:left w:val="none" w:sz="0" w:space="0" w:color="auto"/>
        <w:bottom w:val="none" w:sz="0" w:space="0" w:color="auto"/>
        <w:right w:val="none" w:sz="0" w:space="0" w:color="auto"/>
      </w:divBdr>
    </w:div>
    <w:div w:id="2054845109">
      <w:bodyDiv w:val="1"/>
      <w:marLeft w:val="0"/>
      <w:marRight w:val="0"/>
      <w:marTop w:val="0"/>
      <w:marBottom w:val="0"/>
      <w:divBdr>
        <w:top w:val="none" w:sz="0" w:space="0" w:color="auto"/>
        <w:left w:val="none" w:sz="0" w:space="0" w:color="auto"/>
        <w:bottom w:val="none" w:sz="0" w:space="0" w:color="auto"/>
        <w:right w:val="none" w:sz="0" w:space="0" w:color="auto"/>
      </w:divBdr>
    </w:div>
    <w:div w:id="20895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km.ee/ligipaasetavus" TargetMode="External"/><Relationship Id="rId18" Type="http://schemas.openxmlformats.org/officeDocument/2006/relationships/hyperlink" Target="mailto:kati.eller@rt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mpetentsikeskus.sm.ee/et/vordsed-voimalused/vordne-kohtlemine/mis-see/aluspohimotted/mida-tahendab-vordsete-voimaluste-loomine" TargetMode="External"/><Relationship Id="rId17" Type="http://schemas.openxmlformats.org/officeDocument/2006/relationships/hyperlink" Target="mailto:salome.virkus@eis.ee" TargetMode="External"/><Relationship Id="rId2" Type="http://schemas.openxmlformats.org/officeDocument/2006/relationships/customXml" Target="../customXml/item2.xml"/><Relationship Id="rId16" Type="http://schemas.openxmlformats.org/officeDocument/2006/relationships/hyperlink" Target="mailto:estella.pollu@fin.ee" TargetMode="External"/><Relationship Id="rId20" Type="http://schemas.openxmlformats.org/officeDocument/2006/relationships/hyperlink" Target="mailto:krista.erg@mk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mpetentsikeskus.sm.ee/et/vordsed-voimalused/sooline-vordoiguslikkus/mis-see/aluspohimotted"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maarika.tork@fin.ee" TargetMode="External"/><Relationship Id="rId23" Type="http://schemas.microsoft.com/office/2019/05/relationships/documenttasks" Target="documenttasks/documenttasks1.xml"/><Relationship Id="rId10" Type="http://schemas.openxmlformats.org/officeDocument/2006/relationships/hyperlink" Target="https://fin.ee/riigihanked-riigiabi-osalused/vaartuspohine-hankimine/sotsiaalselt-vastutustundlik" TargetMode="External"/><Relationship Id="rId19" Type="http://schemas.openxmlformats.org/officeDocument/2006/relationships/hyperlink" Target="mailto:info@mkm.ee" TargetMode="External"/><Relationship Id="rId4" Type="http://schemas.openxmlformats.org/officeDocument/2006/relationships/customXml" Target="../customXml/item4.xml"/><Relationship Id="rId9" Type="http://schemas.openxmlformats.org/officeDocument/2006/relationships/hyperlink" Target="https://fin.ee/riigihanked-riigiabi-osalused/vaartuspohine-hankimine" TargetMode="External"/><Relationship Id="rId14" Type="http://schemas.openxmlformats.org/officeDocument/2006/relationships/hyperlink" Target="mailto:karen.silts@kliimaministeerium.ee"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D859ED6-FD07-428D-95BF-EB411F172B83}">
    <t:Anchor>
      <t:Comment id="1729065675"/>
    </t:Anchor>
    <t:History>
      <t:Event id="{FAF22F09-4FD6-4C00-A796-CC015A6C6ACC}" time="2025-09-03T13:39:52.582Z">
        <t:Attribution userId="S::krista.erg@mkm.ee::bd1ad07e-ccf2-477a-b1d4-74a71ce20141" userProvider="AD" userName="Krista Erg-Scacchetti - MKM"/>
        <t:Anchor>
          <t:Comment id="1729065675"/>
        </t:Anchor>
        <t:Create/>
      </t:Event>
      <t:Event id="{B32A124E-B153-4B23-8908-D00EA74FF2FB}" time="2025-09-03T13:39:52.582Z">
        <t:Attribution userId="S::krista.erg@mkm.ee::bd1ad07e-ccf2-477a-b1d4-74a71ce20141" userProvider="AD" userName="Krista Erg-Scacchetti - MKM"/>
        <t:Anchor>
          <t:Comment id="1729065675"/>
        </t:Anchor>
        <t:Assign userId="S::Riina.Aasa@mkm.ee::5e2f09ff-00d0-4409-889f-7ca14f6f09e0" userProvider="AD" userName="Riina Aasa - MKM"/>
      </t:Event>
      <t:Event id="{A7C85C5D-3B8E-439D-827C-6414C7E85084}" time="2025-09-03T13:39:52.582Z">
        <t:Attribution userId="S::krista.erg@mkm.ee::bd1ad07e-ccf2-477a-b1d4-74a71ce20141" userProvider="AD" userName="Krista Erg-Scacchetti - MKM"/>
        <t:Anchor>
          <t:Comment id="1729065675"/>
        </t:Anchor>
        <t:SetTitle title="@Riina Aasa - MKM Kuna nüüd on lühem tähtaeg (2025 aastal kõik valmis), siis kas sellise sõnastusega tekib probleeme, kui nt saab valmis ainult 8tk? Tahaksime anda ootuse 12 juhendiks aga jätta paindlikkuse."/>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989b62e1-ffc8-48df-a4ef-5053eac7a2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52DE58C93F421489F894E1BE9B49BBE" ma:contentTypeVersion="20" ma:contentTypeDescription="Create a new document." ma:contentTypeScope="" ma:versionID="7b237061c7f3bc56677b252049edb088">
  <xsd:schema xmlns:xsd="http://www.w3.org/2001/XMLSchema" xmlns:xs="http://www.w3.org/2001/XMLSchema" xmlns:p="http://schemas.microsoft.com/office/2006/metadata/properties" xmlns:ns2="989b62e1-ffc8-48df-a4ef-5053eac7a229" xmlns:ns3="2d7f0e97-b077-4e53-9632-a0dfe219f8d3" targetNamespace="http://schemas.microsoft.com/office/2006/metadata/properties" ma:root="true" ma:fieldsID="c066d5842188fc1c96870a69ad97b8cf" ns2:_="" ns3:_="">
    <xsd:import namespace="989b62e1-ffc8-48df-a4ef-5053eac7a229"/>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62e1-ffc8-48df-a4ef-5053eac7a22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5109B-E34C-489F-853A-7D37F3738E3F}">
  <ds:schemaRefs>
    <ds:schemaRef ds:uri="http://schemas.microsoft.com/office/2006/metadata/properties"/>
    <ds:schemaRef ds:uri="http://schemas.microsoft.com/office/infopath/2007/PartnerControls"/>
    <ds:schemaRef ds:uri="2d7f0e97-b077-4e53-9632-a0dfe219f8d3"/>
    <ds:schemaRef ds:uri="989b62e1-ffc8-48df-a4ef-5053eac7a229"/>
  </ds:schemaRefs>
</ds:datastoreItem>
</file>

<file path=customXml/itemProps2.xml><?xml version="1.0" encoding="utf-8"?>
<ds:datastoreItem xmlns:ds="http://schemas.openxmlformats.org/officeDocument/2006/customXml" ds:itemID="{DF6B7CF1-2607-4BC2-8406-5122DC25AEE2}">
  <ds:schemaRefs>
    <ds:schemaRef ds:uri="http://schemas.openxmlformats.org/officeDocument/2006/bibliography"/>
  </ds:schemaRefs>
</ds:datastoreItem>
</file>

<file path=customXml/itemProps3.xml><?xml version="1.0" encoding="utf-8"?>
<ds:datastoreItem xmlns:ds="http://schemas.openxmlformats.org/officeDocument/2006/customXml" ds:itemID="{44FDA351-500F-4139-96AA-4812A1E9332B}">
  <ds:schemaRefs>
    <ds:schemaRef ds:uri="http://schemas.microsoft.com/sharepoint/v3/contenttype/forms"/>
  </ds:schemaRefs>
</ds:datastoreItem>
</file>

<file path=customXml/itemProps4.xml><?xml version="1.0" encoding="utf-8"?>
<ds:datastoreItem xmlns:ds="http://schemas.openxmlformats.org/officeDocument/2006/customXml" ds:itemID="{9B8E5ECD-9B2E-4E63-BF13-376893D3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62e1-ffc8-48df-a4ef-5053eac7a229"/>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1955</Words>
  <Characters>11344</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 Viira - MKM</dc:creator>
  <cp:keywords/>
  <dc:description/>
  <cp:lastModifiedBy>Krista Erg-Scacchetti - MKM</cp:lastModifiedBy>
  <cp:revision>709</cp:revision>
  <dcterms:created xsi:type="dcterms:W3CDTF">2025-06-11T07:47:00Z</dcterms:created>
  <dcterms:modified xsi:type="dcterms:W3CDTF">2025-09-15T06:34:00Z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2025-06-11T07:48:08Z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862dd252-1bfb-42f2-9617-c7c79e51476b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0x010100452DE58C93F421489F894E1BE9B49BBE</vt:lpwstr>
  </property>
  <property fmtid="{D5CDD505-2E9C-101B-9397-08002B2CF9AE}" pid="11" name="MediaServiceImageTags">
    <vt:lpwstr/>
  </property>
  <property fmtid="{D5CDD505-2E9C-101B-9397-08002B2CF9AE}" pid="12" name="docLang">
    <vt:lpwstr>et</vt:lpwstr>
  </property>
</Properties>
</file>